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31D59D12">
            <wp:simplePos x="0" y="0"/>
            <wp:positionH relativeFrom="margin">
              <wp:posOffset>6519401</wp:posOffset>
            </wp:positionH>
            <wp:positionV relativeFrom="paragraph">
              <wp:posOffset>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6F223E82"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393056">
        <w:rPr>
          <w:rFonts w:asciiTheme="minorHAnsi" w:hAnsiTheme="minorHAnsi" w:cstheme="minorHAnsi"/>
          <w:noProof/>
          <w:szCs w:val="20"/>
        </w:rPr>
        <w:t xml:space="preserve">Mar </w:t>
      </w:r>
      <w:r w:rsidR="006A710A">
        <w:rPr>
          <w:rFonts w:asciiTheme="minorHAnsi" w:hAnsiTheme="minorHAnsi" w:cstheme="minorHAnsi"/>
          <w:noProof/>
          <w:szCs w:val="20"/>
        </w:rPr>
        <w:t>1</w:t>
      </w:r>
      <w:r w:rsidR="00393056">
        <w:rPr>
          <w:rFonts w:asciiTheme="minorHAnsi" w:hAnsiTheme="minorHAnsi" w:cstheme="minorHAnsi"/>
          <w:noProof/>
          <w:szCs w:val="20"/>
        </w:rPr>
        <w:t>2</w:t>
      </w:r>
      <w:r w:rsidR="00425FAC">
        <w:rPr>
          <w:rFonts w:asciiTheme="minorHAnsi" w:hAnsiTheme="minorHAnsi" w:cstheme="minorHAnsi"/>
          <w:noProof/>
          <w:szCs w:val="20"/>
        </w:rPr>
        <w:t>, 2020</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4E35A981" w:rsidR="003F7D55"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393056">
        <w:rPr>
          <w:rFonts w:asciiTheme="minorHAnsi" w:hAnsiTheme="minorHAnsi" w:cstheme="minorHAnsi"/>
          <w:szCs w:val="20"/>
        </w:rPr>
        <w:t>Woodford</w:t>
      </w:r>
      <w:r w:rsidR="006A710A">
        <w:rPr>
          <w:rFonts w:asciiTheme="minorHAnsi" w:hAnsiTheme="minorHAnsi" w:cstheme="minorHAnsi"/>
          <w:szCs w:val="20"/>
        </w:rPr>
        <w:t xml:space="preserve"> County Health Department</w:t>
      </w:r>
    </w:p>
    <w:p w14:paraId="58F3DD15" w14:textId="77777777" w:rsidR="00F462EE" w:rsidRPr="00F462EE" w:rsidRDefault="00F462EE" w:rsidP="00F462EE">
      <w:pPr>
        <w:rPr>
          <w:rFonts w:asciiTheme="minorHAnsi" w:hAnsiTheme="minorHAnsi" w:cstheme="minorHAnsi"/>
          <w:sz w:val="20"/>
          <w:szCs w:val="20"/>
        </w:rPr>
      </w:pPr>
    </w:p>
    <w:p w14:paraId="79A0EF71" w14:textId="633AE3EE" w:rsidR="003F7D55" w:rsidRPr="00EB5295" w:rsidRDefault="003F7D55" w:rsidP="00203CC8">
      <w:pPr>
        <w:rPr>
          <w:sz w:val="20"/>
          <w:szCs w:val="20"/>
        </w:rPr>
      </w:pPr>
      <w:r w:rsidRPr="00EB5295">
        <w:rPr>
          <w:sz w:val="20"/>
          <w:szCs w:val="20"/>
        </w:rPr>
        <w:br/>
      </w: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170"/>
        <w:gridCol w:w="8797"/>
      </w:tblGrid>
      <w:tr w:rsidR="00F462EE" w:rsidRPr="00FF0100" w14:paraId="56ED8136" w14:textId="77777777" w:rsidTr="004355AF">
        <w:trPr>
          <w:trHeight w:val="264"/>
        </w:trPr>
        <w:tc>
          <w:tcPr>
            <w:tcW w:w="324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117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879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4355AF">
        <w:trPr>
          <w:trHeight w:val="455"/>
        </w:trPr>
        <w:tc>
          <w:tcPr>
            <w:tcW w:w="3240" w:type="dxa"/>
          </w:tcPr>
          <w:p w14:paraId="51782E6C" w14:textId="74B01DDD" w:rsidR="004355AF" w:rsidRDefault="00425FAC" w:rsidP="004355AF">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xml:space="preserve">- </w:t>
            </w:r>
          </w:p>
          <w:p w14:paraId="0B9576D6" w14:textId="276464B5" w:rsidR="00F462EE" w:rsidRDefault="00425FAC" w:rsidP="004355AF">
            <w:pPr>
              <w:rPr>
                <w:rFonts w:asciiTheme="minorHAnsi" w:hAnsiTheme="minorHAnsi" w:cstheme="minorHAnsi"/>
                <w:sz w:val="22"/>
                <w:szCs w:val="22"/>
              </w:rPr>
            </w:pPr>
            <w:r>
              <w:rPr>
                <w:rFonts w:asciiTheme="minorHAnsi" w:hAnsiTheme="minorHAnsi" w:cstheme="minorHAnsi"/>
                <w:sz w:val="22"/>
                <w:szCs w:val="22"/>
              </w:rPr>
              <w:t>8:00 am</w:t>
            </w:r>
          </w:p>
          <w:p w14:paraId="43EA5478" w14:textId="2A0A56B2" w:rsidR="00F462EE" w:rsidRPr="009B1E26" w:rsidRDefault="00F462EE" w:rsidP="004355AF">
            <w:pPr>
              <w:pStyle w:val="ListParagraph"/>
              <w:ind w:left="360"/>
              <w:rPr>
                <w:rFonts w:asciiTheme="minorHAnsi" w:hAnsiTheme="minorHAnsi" w:cstheme="minorHAnsi"/>
              </w:rPr>
            </w:pPr>
          </w:p>
        </w:tc>
        <w:tc>
          <w:tcPr>
            <w:tcW w:w="1170" w:type="dxa"/>
          </w:tcPr>
          <w:p w14:paraId="0FB745E1" w14:textId="3BCACC2F" w:rsidR="00F462EE" w:rsidRPr="00425FAC" w:rsidRDefault="006A710A" w:rsidP="004355AF">
            <w:pPr>
              <w:rPr>
                <w:rFonts w:asciiTheme="minorHAnsi" w:hAnsiTheme="minorHAnsi" w:cstheme="minorHAnsi"/>
                <w:sz w:val="22"/>
                <w:szCs w:val="22"/>
              </w:rPr>
            </w:pPr>
            <w:r>
              <w:rPr>
                <w:rFonts w:asciiTheme="minorHAnsi" w:hAnsiTheme="minorHAnsi" w:cstheme="minorHAnsi"/>
                <w:sz w:val="22"/>
                <w:szCs w:val="22"/>
              </w:rPr>
              <w:t>Tom Cox</w:t>
            </w:r>
          </w:p>
        </w:tc>
        <w:tc>
          <w:tcPr>
            <w:tcW w:w="8797" w:type="dxa"/>
          </w:tcPr>
          <w:p w14:paraId="0836ACBA" w14:textId="77777777" w:rsidR="004355AF" w:rsidRDefault="004355AF" w:rsidP="004355AF">
            <w:pPr>
              <w:pStyle w:val="ListParagraph"/>
              <w:numPr>
                <w:ilvl w:val="0"/>
                <w:numId w:val="6"/>
              </w:numPr>
              <w:rPr>
                <w:rFonts w:asciiTheme="minorHAnsi" w:hAnsiTheme="minorHAnsi" w:cstheme="minorHAnsi"/>
              </w:rPr>
            </w:pPr>
            <w:r>
              <w:rPr>
                <w:rFonts w:asciiTheme="minorHAnsi" w:hAnsiTheme="minorHAnsi" w:cstheme="minorHAnsi"/>
              </w:rPr>
              <w:t>After April 30, emails will be discontinued and all members should rely on the Healthy HOI discussion boards as their primary sources of information</w:t>
            </w:r>
          </w:p>
          <w:p w14:paraId="3ACBC7EF" w14:textId="77777777" w:rsidR="004355AF" w:rsidRDefault="004355AF" w:rsidP="004355AF">
            <w:pPr>
              <w:pStyle w:val="ListParagraph"/>
              <w:numPr>
                <w:ilvl w:val="0"/>
                <w:numId w:val="6"/>
              </w:numPr>
              <w:rPr>
                <w:rFonts w:asciiTheme="minorHAnsi" w:hAnsiTheme="minorHAnsi" w:cstheme="minorHAnsi"/>
              </w:rPr>
            </w:pPr>
            <w:r>
              <w:rPr>
                <w:rFonts w:asciiTheme="minorHAnsi" w:hAnsiTheme="minorHAnsi" w:cstheme="minorHAnsi"/>
              </w:rPr>
              <w:t>If you haven’t signed up for the Cancer discussion board, visit the Healthy HOI website to do so.  Hillary Aggertt has a tip sheet on how to sign up.</w:t>
            </w:r>
            <w:r>
              <w:rPr>
                <w:rFonts w:asciiTheme="minorHAnsi" w:hAnsiTheme="minorHAnsi" w:cstheme="minorHAnsi"/>
              </w:rPr>
              <w:t xml:space="preserve"> </w:t>
            </w:r>
          </w:p>
          <w:p w14:paraId="348D0588" w14:textId="7FD21DBD" w:rsidR="004355AF" w:rsidRDefault="004355AF" w:rsidP="004355AF">
            <w:pPr>
              <w:pStyle w:val="ListParagraph"/>
              <w:numPr>
                <w:ilvl w:val="0"/>
                <w:numId w:val="6"/>
              </w:numPr>
              <w:rPr>
                <w:rFonts w:asciiTheme="minorHAnsi" w:hAnsiTheme="minorHAnsi" w:cstheme="minorHAnsi"/>
              </w:rPr>
            </w:pPr>
            <w:r>
              <w:rPr>
                <w:rFonts w:asciiTheme="minorHAnsi" w:hAnsiTheme="minorHAnsi" w:cstheme="minorHAnsi"/>
              </w:rPr>
              <w:t>Requests for data should be reviewed by the action team prior to being submitted to the data committee, please send your data requests to the action team secretary to be added to the agenda.  Collecting and pulling data can be very time consuming and we want to make sure we are focusing on meaningful data</w:t>
            </w:r>
          </w:p>
          <w:p w14:paraId="00D7C291" w14:textId="77777777" w:rsidR="00F462EE" w:rsidRPr="00425FAC" w:rsidRDefault="00F462EE" w:rsidP="004355AF">
            <w:pPr>
              <w:rPr>
                <w:rFonts w:asciiTheme="minorHAnsi" w:hAnsiTheme="minorHAnsi" w:cstheme="minorHAnsi"/>
                <w:sz w:val="22"/>
                <w:szCs w:val="22"/>
              </w:rPr>
            </w:pPr>
          </w:p>
        </w:tc>
      </w:tr>
      <w:tr w:rsidR="004355AF" w:rsidRPr="00FF0100" w14:paraId="61CDD75A" w14:textId="77777777" w:rsidTr="004355AF">
        <w:trPr>
          <w:trHeight w:val="455"/>
        </w:trPr>
        <w:tc>
          <w:tcPr>
            <w:tcW w:w="3240" w:type="dxa"/>
          </w:tcPr>
          <w:p w14:paraId="488E9EB4" w14:textId="23769F8C" w:rsidR="004355AF" w:rsidRDefault="004355AF" w:rsidP="004355AF">
            <w:pPr>
              <w:rPr>
                <w:rFonts w:asciiTheme="minorHAnsi" w:hAnsiTheme="minorHAnsi" w:cstheme="minorHAnsi"/>
                <w:sz w:val="22"/>
                <w:szCs w:val="22"/>
              </w:rPr>
            </w:pPr>
            <w:r w:rsidRPr="00425FAC">
              <w:rPr>
                <w:rFonts w:asciiTheme="minorHAnsi" w:hAnsiTheme="minorHAnsi" w:cstheme="minorHAnsi"/>
                <w:sz w:val="22"/>
                <w:szCs w:val="22"/>
              </w:rPr>
              <w:t>Breast Cancer</w:t>
            </w:r>
            <w:r>
              <w:rPr>
                <w:rFonts w:asciiTheme="minorHAnsi" w:hAnsiTheme="minorHAnsi" w:cstheme="minorHAnsi"/>
                <w:sz w:val="22"/>
                <w:szCs w:val="22"/>
              </w:rPr>
              <w:t xml:space="preserve">- </w:t>
            </w:r>
          </w:p>
          <w:p w14:paraId="01307F64" w14:textId="0A99C7B2" w:rsidR="004355AF" w:rsidRDefault="004355AF" w:rsidP="004355AF">
            <w:pPr>
              <w:rPr>
                <w:rFonts w:asciiTheme="minorHAnsi" w:hAnsiTheme="minorHAnsi" w:cstheme="minorHAnsi"/>
                <w:sz w:val="22"/>
                <w:szCs w:val="22"/>
              </w:rPr>
            </w:pPr>
            <w:r>
              <w:rPr>
                <w:rFonts w:asciiTheme="minorHAnsi" w:hAnsiTheme="minorHAnsi" w:cstheme="minorHAnsi"/>
                <w:sz w:val="22"/>
                <w:szCs w:val="22"/>
              </w:rPr>
              <w:t>8:00 to 8:30 am</w:t>
            </w:r>
          </w:p>
          <w:p w14:paraId="1DA2B7DC" w14:textId="01C7FDFA" w:rsidR="004355AF" w:rsidRPr="00871219" w:rsidRDefault="004355AF" w:rsidP="004355AF">
            <w:pPr>
              <w:pStyle w:val="ListParagraph"/>
              <w:ind w:left="360"/>
              <w:rPr>
                <w:rFonts w:asciiTheme="minorHAnsi" w:hAnsiTheme="minorHAnsi" w:cstheme="minorHAnsi"/>
              </w:rPr>
            </w:pPr>
          </w:p>
        </w:tc>
        <w:tc>
          <w:tcPr>
            <w:tcW w:w="1170" w:type="dxa"/>
          </w:tcPr>
          <w:p w14:paraId="06742ABF" w14:textId="17A23007" w:rsidR="004355AF" w:rsidRPr="00425FAC" w:rsidRDefault="004355AF" w:rsidP="004355AF">
            <w:pPr>
              <w:rPr>
                <w:rFonts w:asciiTheme="minorHAnsi" w:hAnsiTheme="minorHAnsi" w:cstheme="minorHAnsi"/>
                <w:sz w:val="22"/>
                <w:szCs w:val="22"/>
              </w:rPr>
            </w:pPr>
            <w:r w:rsidRPr="00425FAC">
              <w:rPr>
                <w:rFonts w:asciiTheme="minorHAnsi" w:hAnsiTheme="minorHAnsi" w:cstheme="minorHAnsi"/>
                <w:sz w:val="22"/>
                <w:szCs w:val="22"/>
              </w:rPr>
              <w:t>Tom Cox</w:t>
            </w:r>
          </w:p>
        </w:tc>
        <w:tc>
          <w:tcPr>
            <w:tcW w:w="8797" w:type="dxa"/>
          </w:tcPr>
          <w:p w14:paraId="43580153" w14:textId="7C3EA60F" w:rsidR="004355AF" w:rsidRPr="004355AF" w:rsidRDefault="004355AF" w:rsidP="004355AF">
            <w:pPr>
              <w:pStyle w:val="ListParagraph"/>
              <w:numPr>
                <w:ilvl w:val="0"/>
                <w:numId w:val="9"/>
              </w:numPr>
              <w:rPr>
                <w:rFonts w:asciiTheme="minorHAnsi" w:hAnsiTheme="minorHAnsi" w:cstheme="minorHAnsi"/>
              </w:rPr>
            </w:pPr>
            <w:r w:rsidRPr="004355AF">
              <w:rPr>
                <w:rFonts w:asciiTheme="minorHAnsi" w:hAnsiTheme="minorHAnsi" w:cstheme="minorHAnsi"/>
              </w:rPr>
              <w:t xml:space="preserve">Review of past data indicated a 2.15% increase in breast cancer screenings from 2017 to 2018 and a 2.15% decrease in breast cancer screenings in from 2018 to 2019. </w:t>
            </w:r>
          </w:p>
          <w:p w14:paraId="22379ADB" w14:textId="744642C0" w:rsidR="004355AF" w:rsidRDefault="004355AF" w:rsidP="004355AF">
            <w:pPr>
              <w:pStyle w:val="ListParagraph"/>
              <w:numPr>
                <w:ilvl w:val="0"/>
                <w:numId w:val="7"/>
              </w:numPr>
              <w:rPr>
                <w:rFonts w:asciiTheme="minorHAnsi" w:hAnsiTheme="minorHAnsi" w:cstheme="minorHAnsi"/>
              </w:rPr>
            </w:pPr>
            <w:r>
              <w:rPr>
                <w:rFonts w:asciiTheme="minorHAnsi" w:hAnsiTheme="minorHAnsi" w:cstheme="minorHAnsi"/>
              </w:rPr>
              <w:t>Hospitals are not able to identify first time mammograms</w:t>
            </w:r>
            <w:r>
              <w:rPr>
                <w:rFonts w:asciiTheme="minorHAnsi" w:hAnsiTheme="minorHAnsi" w:cstheme="minorHAnsi"/>
              </w:rPr>
              <w:t xml:space="preserve"> </w:t>
            </w:r>
          </w:p>
          <w:p w14:paraId="4A3C84E5" w14:textId="764F8151" w:rsidR="004355AF" w:rsidRDefault="004355AF" w:rsidP="004355AF">
            <w:pPr>
              <w:pStyle w:val="ListParagraph"/>
              <w:numPr>
                <w:ilvl w:val="0"/>
                <w:numId w:val="7"/>
              </w:numPr>
              <w:rPr>
                <w:rFonts w:asciiTheme="minorHAnsi" w:hAnsiTheme="minorHAnsi" w:cstheme="minorHAnsi"/>
              </w:rPr>
            </w:pPr>
            <w:r>
              <w:rPr>
                <w:rFonts w:asciiTheme="minorHAnsi" w:hAnsiTheme="minorHAnsi" w:cstheme="minorHAnsi"/>
              </w:rPr>
              <w:t>Illinois Brea</w:t>
            </w:r>
            <w:r>
              <w:rPr>
                <w:rFonts w:asciiTheme="minorHAnsi" w:hAnsiTheme="minorHAnsi" w:cstheme="minorHAnsi"/>
              </w:rPr>
              <w:t>st and Cervical Cancer is increasing caseload with additional funding</w:t>
            </w:r>
          </w:p>
          <w:p w14:paraId="0EC32E05" w14:textId="2B8543D4" w:rsidR="004355AF" w:rsidRDefault="004355AF" w:rsidP="004355AF">
            <w:pPr>
              <w:pStyle w:val="ListParagraph"/>
              <w:numPr>
                <w:ilvl w:val="0"/>
                <w:numId w:val="7"/>
              </w:numPr>
              <w:rPr>
                <w:rFonts w:asciiTheme="minorHAnsi" w:hAnsiTheme="minorHAnsi" w:cstheme="minorHAnsi"/>
              </w:rPr>
            </w:pPr>
            <w:r>
              <w:rPr>
                <w:rFonts w:asciiTheme="minorHAnsi" w:hAnsiTheme="minorHAnsi" w:cstheme="minorHAnsi"/>
              </w:rPr>
              <w:t xml:space="preserve">Susan G. Komen </w:t>
            </w:r>
            <w:r>
              <w:rPr>
                <w:rFonts w:asciiTheme="minorHAnsi" w:hAnsiTheme="minorHAnsi" w:cstheme="minorHAnsi"/>
              </w:rPr>
              <w:t>funding is decreasing</w:t>
            </w:r>
          </w:p>
          <w:p w14:paraId="62CBC6AB" w14:textId="3EB6A483" w:rsidR="004355AF" w:rsidRDefault="004355AF" w:rsidP="004355AF">
            <w:pPr>
              <w:pStyle w:val="ListParagraph"/>
              <w:numPr>
                <w:ilvl w:val="0"/>
                <w:numId w:val="7"/>
              </w:numPr>
              <w:rPr>
                <w:rFonts w:asciiTheme="minorHAnsi" w:hAnsiTheme="minorHAnsi" w:cstheme="minorHAnsi"/>
              </w:rPr>
            </w:pPr>
            <w:r>
              <w:rPr>
                <w:rFonts w:asciiTheme="minorHAnsi" w:hAnsiTheme="minorHAnsi" w:cstheme="minorHAnsi"/>
              </w:rPr>
              <w:t>Discussion was had regarding developing a position statement and education and partnering with the marketing team to assist with outreach.</w:t>
            </w:r>
          </w:p>
          <w:p w14:paraId="7415D2E2" w14:textId="77777777" w:rsidR="004355AF" w:rsidRDefault="004355AF" w:rsidP="004355AF">
            <w:pPr>
              <w:pStyle w:val="ListParagraph"/>
              <w:numPr>
                <w:ilvl w:val="0"/>
                <w:numId w:val="7"/>
              </w:numPr>
              <w:rPr>
                <w:rFonts w:asciiTheme="minorHAnsi" w:hAnsiTheme="minorHAnsi" w:cstheme="minorHAnsi"/>
              </w:rPr>
            </w:pPr>
            <w:r w:rsidRPr="004355AF">
              <w:rPr>
                <w:rFonts w:asciiTheme="minorHAnsi" w:hAnsiTheme="minorHAnsi" w:cstheme="minorHAnsi"/>
              </w:rPr>
              <w:t>Roundtable discussion on efforts to increase breast cancer screenings</w:t>
            </w:r>
            <w:r>
              <w:rPr>
                <w:rFonts w:asciiTheme="minorHAnsi" w:hAnsiTheme="minorHAnsi" w:cstheme="minorHAnsi"/>
              </w:rPr>
              <w:t>, including that there were 27 woman screened on mammogram day in 2019.</w:t>
            </w:r>
          </w:p>
          <w:p w14:paraId="476DFE9E" w14:textId="11DD72A0" w:rsidR="004355AF" w:rsidRPr="004355AF" w:rsidRDefault="004355AF" w:rsidP="004355AF">
            <w:pPr>
              <w:pStyle w:val="ListParagraph"/>
              <w:numPr>
                <w:ilvl w:val="0"/>
                <w:numId w:val="7"/>
              </w:numPr>
              <w:rPr>
                <w:rFonts w:asciiTheme="minorHAnsi" w:hAnsiTheme="minorHAnsi" w:cstheme="minorHAnsi"/>
              </w:rPr>
            </w:pPr>
            <w:r>
              <w:rPr>
                <w:rFonts w:asciiTheme="minorHAnsi" w:hAnsiTheme="minorHAnsi" w:cstheme="minorHAnsi"/>
              </w:rPr>
              <w:lastRenderedPageBreak/>
              <w:t>Team members were asked to determine at-risk demographics for breast cancer and bring information back to the next meeting for further discussion</w:t>
            </w:r>
          </w:p>
        </w:tc>
      </w:tr>
      <w:tr w:rsidR="004355AF" w:rsidRPr="00FF0100" w14:paraId="43310561" w14:textId="77777777" w:rsidTr="004355AF">
        <w:trPr>
          <w:trHeight w:val="455"/>
        </w:trPr>
        <w:tc>
          <w:tcPr>
            <w:tcW w:w="3240" w:type="dxa"/>
          </w:tcPr>
          <w:p w14:paraId="43FEBEC5" w14:textId="77777777" w:rsidR="004355AF" w:rsidRDefault="004355AF" w:rsidP="004355AF">
            <w:pPr>
              <w:rPr>
                <w:rFonts w:asciiTheme="minorHAnsi" w:hAnsiTheme="minorHAnsi" w:cstheme="minorHAnsi"/>
                <w:sz w:val="22"/>
                <w:szCs w:val="22"/>
              </w:rPr>
            </w:pPr>
          </w:p>
          <w:p w14:paraId="0465D64B" w14:textId="77777777" w:rsidR="004355AF" w:rsidRDefault="004355AF" w:rsidP="004355AF">
            <w:pPr>
              <w:rPr>
                <w:rFonts w:asciiTheme="minorHAnsi" w:hAnsiTheme="minorHAnsi" w:cstheme="minorHAnsi"/>
                <w:sz w:val="22"/>
                <w:szCs w:val="22"/>
              </w:rPr>
            </w:pPr>
            <w:r w:rsidRPr="00425FAC">
              <w:rPr>
                <w:rFonts w:asciiTheme="minorHAnsi" w:hAnsiTheme="minorHAnsi" w:cstheme="minorHAnsi"/>
                <w:sz w:val="22"/>
                <w:szCs w:val="22"/>
              </w:rPr>
              <w:t>Colorectal Cancer</w:t>
            </w:r>
            <w:r>
              <w:rPr>
                <w:rFonts w:asciiTheme="minorHAnsi" w:hAnsiTheme="minorHAnsi" w:cstheme="minorHAnsi"/>
                <w:sz w:val="22"/>
                <w:szCs w:val="22"/>
              </w:rPr>
              <w:t xml:space="preserve">- </w:t>
            </w:r>
          </w:p>
          <w:p w14:paraId="7C47156C" w14:textId="226B2B38" w:rsidR="004355AF" w:rsidRDefault="004355AF" w:rsidP="004355AF">
            <w:pPr>
              <w:rPr>
                <w:rFonts w:asciiTheme="minorHAnsi" w:hAnsiTheme="minorHAnsi" w:cstheme="minorHAnsi"/>
                <w:sz w:val="22"/>
                <w:szCs w:val="22"/>
              </w:rPr>
            </w:pPr>
            <w:r>
              <w:rPr>
                <w:rFonts w:asciiTheme="minorHAnsi" w:hAnsiTheme="minorHAnsi" w:cstheme="minorHAnsi"/>
                <w:sz w:val="22"/>
                <w:szCs w:val="22"/>
              </w:rPr>
              <w:t xml:space="preserve">8:30 to 9:00 am    </w:t>
            </w:r>
          </w:p>
          <w:p w14:paraId="5497ADE6" w14:textId="46F22F59" w:rsidR="004355AF" w:rsidRPr="009B1E26" w:rsidRDefault="004355AF" w:rsidP="004355AF">
            <w:pPr>
              <w:pStyle w:val="ListParagraph"/>
              <w:numPr>
                <w:ilvl w:val="0"/>
                <w:numId w:val="8"/>
              </w:numPr>
              <w:rPr>
                <w:rFonts w:asciiTheme="minorHAnsi" w:hAnsiTheme="minorHAnsi" w:cstheme="minorHAnsi"/>
              </w:rPr>
            </w:pPr>
          </w:p>
        </w:tc>
        <w:tc>
          <w:tcPr>
            <w:tcW w:w="1170" w:type="dxa"/>
          </w:tcPr>
          <w:p w14:paraId="59F73568" w14:textId="7490CFC8" w:rsidR="004355AF" w:rsidRPr="00425FAC" w:rsidRDefault="004355AF" w:rsidP="004355AF">
            <w:pPr>
              <w:rPr>
                <w:rFonts w:asciiTheme="minorHAnsi" w:hAnsiTheme="minorHAnsi" w:cstheme="minorHAnsi"/>
                <w:sz w:val="22"/>
                <w:szCs w:val="22"/>
              </w:rPr>
            </w:pPr>
            <w:r w:rsidRPr="00425FAC">
              <w:rPr>
                <w:rFonts w:asciiTheme="minorHAnsi" w:hAnsiTheme="minorHAnsi" w:cstheme="minorHAnsi"/>
                <w:sz w:val="22"/>
                <w:szCs w:val="22"/>
              </w:rPr>
              <w:t>Diane Hahn &amp; Wendy Lewis</w:t>
            </w:r>
          </w:p>
        </w:tc>
        <w:tc>
          <w:tcPr>
            <w:tcW w:w="8797" w:type="dxa"/>
          </w:tcPr>
          <w:p w14:paraId="7ECAD6F9" w14:textId="77777777" w:rsidR="004355AF" w:rsidRDefault="004355AF" w:rsidP="004355AF">
            <w:pPr>
              <w:pStyle w:val="ListParagraph"/>
              <w:numPr>
                <w:ilvl w:val="0"/>
                <w:numId w:val="8"/>
              </w:numPr>
              <w:rPr>
                <w:rFonts w:asciiTheme="minorHAnsi" w:hAnsiTheme="minorHAnsi" w:cstheme="minorHAnsi"/>
              </w:rPr>
            </w:pPr>
            <w:r w:rsidRPr="004355AF">
              <w:rPr>
                <w:rFonts w:asciiTheme="minorHAnsi" w:hAnsiTheme="minorHAnsi" w:cstheme="minorHAnsi"/>
              </w:rPr>
              <w:t>Hospitals are not able to identify first time colorectal screening</w:t>
            </w:r>
          </w:p>
          <w:p w14:paraId="312C984E" w14:textId="77777777" w:rsidR="004355AF" w:rsidRDefault="004355AF" w:rsidP="004355AF">
            <w:pPr>
              <w:pStyle w:val="ListParagraph"/>
              <w:numPr>
                <w:ilvl w:val="0"/>
                <w:numId w:val="8"/>
              </w:numPr>
              <w:rPr>
                <w:rFonts w:asciiTheme="minorHAnsi" w:hAnsiTheme="minorHAnsi" w:cstheme="minorHAnsi"/>
              </w:rPr>
            </w:pPr>
            <w:r>
              <w:rPr>
                <w:rFonts w:asciiTheme="minorHAnsi" w:hAnsiTheme="minorHAnsi" w:cstheme="minorHAnsi"/>
              </w:rPr>
              <w:t xml:space="preserve">Tazewell County Health department (TCHD) provides FIT testing for $10. There is a 100% return rate for tests. TCHD tracks data by age.  Results are sent to provider or to Heartland Health Clinic. </w:t>
            </w:r>
          </w:p>
          <w:p w14:paraId="43F74A9C" w14:textId="77777777" w:rsidR="004355AF" w:rsidRDefault="004355AF" w:rsidP="004355AF">
            <w:pPr>
              <w:pStyle w:val="ListParagraph"/>
              <w:numPr>
                <w:ilvl w:val="0"/>
                <w:numId w:val="8"/>
              </w:numPr>
              <w:rPr>
                <w:rFonts w:asciiTheme="minorHAnsi" w:hAnsiTheme="minorHAnsi" w:cstheme="minorHAnsi"/>
              </w:rPr>
            </w:pPr>
            <w:r>
              <w:rPr>
                <w:rFonts w:asciiTheme="minorHAnsi" w:hAnsiTheme="minorHAnsi" w:cstheme="minorHAnsi"/>
              </w:rPr>
              <w:t xml:space="preserve">A request will be sent to the data committee to determine if baselines screening data is available. </w:t>
            </w:r>
          </w:p>
          <w:p w14:paraId="5FFB351A" w14:textId="61603103" w:rsidR="004355AF" w:rsidRPr="004355AF" w:rsidRDefault="004355AF" w:rsidP="004355AF">
            <w:pPr>
              <w:pStyle w:val="ListParagraph"/>
              <w:numPr>
                <w:ilvl w:val="0"/>
                <w:numId w:val="8"/>
              </w:numPr>
              <w:rPr>
                <w:rFonts w:asciiTheme="minorHAnsi" w:hAnsiTheme="minorHAnsi" w:cstheme="minorHAnsi"/>
              </w:rPr>
            </w:pPr>
            <w:r>
              <w:rPr>
                <w:rFonts w:asciiTheme="minorHAnsi" w:hAnsiTheme="minorHAnsi" w:cstheme="minorHAnsi"/>
              </w:rPr>
              <w:t xml:space="preserve">Discussion was had regarding integrating FIT testing with the </w:t>
            </w:r>
            <w:proofErr w:type="spellStart"/>
            <w:r>
              <w:rPr>
                <w:rFonts w:asciiTheme="minorHAnsi" w:hAnsiTheme="minorHAnsi" w:cstheme="minorHAnsi"/>
              </w:rPr>
              <w:t>Wellmobile</w:t>
            </w:r>
            <w:proofErr w:type="spellEnd"/>
            <w:r>
              <w:rPr>
                <w:rFonts w:asciiTheme="minorHAnsi" w:hAnsiTheme="minorHAnsi" w:cstheme="minorHAnsi"/>
              </w:rPr>
              <w:t xml:space="preserve"> and Care-A-Van and additional community outreach options</w:t>
            </w:r>
          </w:p>
        </w:tc>
      </w:tr>
      <w:tr w:rsidR="004355AF" w:rsidRPr="007D0E73" w14:paraId="4E26497B" w14:textId="77777777" w:rsidTr="004355AF">
        <w:trPr>
          <w:trHeight w:val="455"/>
        </w:trPr>
        <w:tc>
          <w:tcPr>
            <w:tcW w:w="3240" w:type="dxa"/>
          </w:tcPr>
          <w:p w14:paraId="33B9063B" w14:textId="77777777" w:rsidR="004355AF" w:rsidRPr="00425FAC" w:rsidRDefault="004355AF" w:rsidP="004355AF">
            <w:pPr>
              <w:rPr>
                <w:rFonts w:asciiTheme="minorHAnsi" w:hAnsiTheme="minorHAnsi" w:cstheme="minorHAnsi"/>
                <w:sz w:val="22"/>
                <w:szCs w:val="22"/>
              </w:rPr>
            </w:pPr>
          </w:p>
          <w:p w14:paraId="4DDDDBD6" w14:textId="77777777" w:rsidR="004355AF" w:rsidRDefault="004355AF" w:rsidP="004355AF">
            <w:pPr>
              <w:rPr>
                <w:rFonts w:asciiTheme="minorHAnsi" w:hAnsiTheme="minorHAnsi" w:cstheme="minorHAnsi"/>
                <w:sz w:val="22"/>
                <w:szCs w:val="22"/>
              </w:rPr>
            </w:pPr>
            <w:r w:rsidRPr="00425FAC">
              <w:rPr>
                <w:rFonts w:asciiTheme="minorHAnsi" w:hAnsiTheme="minorHAnsi" w:cstheme="minorHAnsi"/>
                <w:sz w:val="22"/>
                <w:szCs w:val="22"/>
              </w:rPr>
              <w:t>Lung Cancer</w:t>
            </w:r>
            <w:r>
              <w:rPr>
                <w:rFonts w:asciiTheme="minorHAnsi" w:hAnsiTheme="minorHAnsi" w:cstheme="minorHAnsi"/>
                <w:sz w:val="22"/>
                <w:szCs w:val="22"/>
              </w:rPr>
              <w:t xml:space="preserve">- </w:t>
            </w:r>
          </w:p>
          <w:p w14:paraId="588DE223" w14:textId="51DAB1A5" w:rsidR="004355AF" w:rsidRDefault="004355AF" w:rsidP="004355AF">
            <w:pPr>
              <w:rPr>
                <w:rFonts w:asciiTheme="minorHAnsi" w:hAnsiTheme="minorHAnsi" w:cstheme="minorHAnsi"/>
                <w:sz w:val="22"/>
                <w:szCs w:val="22"/>
              </w:rPr>
            </w:pPr>
            <w:r>
              <w:rPr>
                <w:rFonts w:asciiTheme="minorHAnsi" w:hAnsiTheme="minorHAnsi" w:cstheme="minorHAnsi"/>
                <w:sz w:val="22"/>
                <w:szCs w:val="22"/>
              </w:rPr>
              <w:t>9:00 to 9:30 am</w:t>
            </w:r>
          </w:p>
          <w:p w14:paraId="490B544D" w14:textId="286FEB8E" w:rsidR="004355AF" w:rsidRDefault="004355AF" w:rsidP="004355AF">
            <w:pPr>
              <w:pStyle w:val="ListParagraph"/>
              <w:numPr>
                <w:ilvl w:val="0"/>
                <w:numId w:val="5"/>
              </w:numPr>
              <w:rPr>
                <w:rFonts w:asciiTheme="minorHAnsi" w:hAnsiTheme="minorHAnsi" w:cstheme="minorHAnsi"/>
              </w:rPr>
            </w:pPr>
            <w:r>
              <w:rPr>
                <w:rFonts w:asciiTheme="minorHAnsi" w:hAnsiTheme="minorHAnsi" w:cstheme="minorHAnsi"/>
              </w:rPr>
              <w:t>Partnership support for Tenants Bill</w:t>
            </w:r>
          </w:p>
          <w:p w14:paraId="68AC715D" w14:textId="3F9B71C1" w:rsidR="004355AF" w:rsidRDefault="004355AF" w:rsidP="004355AF">
            <w:pPr>
              <w:pStyle w:val="ListParagraph"/>
              <w:numPr>
                <w:ilvl w:val="0"/>
                <w:numId w:val="5"/>
              </w:numPr>
              <w:rPr>
                <w:rFonts w:asciiTheme="minorHAnsi" w:hAnsiTheme="minorHAnsi" w:cstheme="minorHAnsi"/>
              </w:rPr>
            </w:pPr>
            <w:r>
              <w:rPr>
                <w:rFonts w:asciiTheme="minorHAnsi" w:hAnsiTheme="minorHAnsi" w:cstheme="minorHAnsi"/>
              </w:rPr>
              <w:t>Home Show report</w:t>
            </w:r>
          </w:p>
          <w:p w14:paraId="1F608336" w14:textId="0B75C8B3" w:rsidR="004355AF" w:rsidRPr="00393056" w:rsidRDefault="004355AF" w:rsidP="004355AF">
            <w:pPr>
              <w:pStyle w:val="xmsonormal"/>
            </w:pPr>
          </w:p>
          <w:p w14:paraId="1C0A313F" w14:textId="5C30D5FB" w:rsidR="004355AF" w:rsidRPr="00425FAC" w:rsidRDefault="004355AF" w:rsidP="004355AF">
            <w:pPr>
              <w:rPr>
                <w:rFonts w:asciiTheme="minorHAnsi" w:hAnsiTheme="minorHAnsi" w:cstheme="minorHAnsi"/>
                <w:sz w:val="22"/>
                <w:szCs w:val="22"/>
              </w:rPr>
            </w:pPr>
          </w:p>
        </w:tc>
        <w:tc>
          <w:tcPr>
            <w:tcW w:w="1170" w:type="dxa"/>
          </w:tcPr>
          <w:p w14:paraId="4D80FD26" w14:textId="77777777" w:rsidR="004355AF" w:rsidRDefault="004355AF" w:rsidP="004355AF">
            <w:pPr>
              <w:rPr>
                <w:rFonts w:asciiTheme="minorHAnsi" w:hAnsiTheme="minorHAnsi" w:cstheme="minorHAnsi"/>
                <w:sz w:val="22"/>
                <w:szCs w:val="22"/>
              </w:rPr>
            </w:pPr>
          </w:p>
          <w:p w14:paraId="084BFE5C" w14:textId="77777777" w:rsidR="004355AF" w:rsidRDefault="004355AF" w:rsidP="004355AF">
            <w:pPr>
              <w:rPr>
                <w:rFonts w:asciiTheme="minorHAnsi" w:hAnsiTheme="minorHAnsi" w:cstheme="minorHAnsi"/>
                <w:sz w:val="22"/>
                <w:szCs w:val="22"/>
              </w:rPr>
            </w:pPr>
            <w:r w:rsidRPr="00425FAC">
              <w:rPr>
                <w:rFonts w:asciiTheme="minorHAnsi" w:hAnsiTheme="minorHAnsi" w:cstheme="minorHAnsi"/>
                <w:sz w:val="22"/>
                <w:szCs w:val="22"/>
              </w:rPr>
              <w:t>Andrea Ingwersen</w:t>
            </w:r>
          </w:p>
          <w:p w14:paraId="46B62D1D" w14:textId="55BCE31C" w:rsidR="004355AF" w:rsidRPr="00393056" w:rsidRDefault="004355AF" w:rsidP="004355AF">
            <w:pPr>
              <w:rPr>
                <w:rFonts w:asciiTheme="minorHAnsi" w:hAnsiTheme="minorHAnsi" w:cstheme="minorHAnsi"/>
                <w:sz w:val="22"/>
                <w:szCs w:val="22"/>
              </w:rPr>
            </w:pPr>
            <w:r w:rsidRPr="00393056">
              <w:rPr>
                <w:rFonts w:ascii="Calibri" w:hAnsi="Calibri" w:cs="Calibri"/>
                <w:color w:val="000000"/>
                <w:sz w:val="22"/>
                <w:szCs w:val="22"/>
              </w:rPr>
              <w:t>Evelyn Neavear</w:t>
            </w:r>
          </w:p>
        </w:tc>
        <w:tc>
          <w:tcPr>
            <w:tcW w:w="8797" w:type="dxa"/>
          </w:tcPr>
          <w:p w14:paraId="10824C29" w14:textId="77777777" w:rsidR="004355AF" w:rsidRDefault="004355AF" w:rsidP="004355AF">
            <w:pPr>
              <w:pStyle w:val="ListParagraph"/>
              <w:numPr>
                <w:ilvl w:val="0"/>
                <w:numId w:val="10"/>
              </w:numPr>
              <w:rPr>
                <w:rFonts w:asciiTheme="minorHAnsi" w:hAnsiTheme="minorHAnsi" w:cstheme="minorHAnsi"/>
              </w:rPr>
            </w:pPr>
            <w:r>
              <w:rPr>
                <w:rFonts w:asciiTheme="minorHAnsi" w:hAnsiTheme="minorHAnsi" w:cstheme="minorHAnsi"/>
              </w:rPr>
              <w:t xml:space="preserve">Andrea reviewed the Illinois Tobacco Free Communities grant </w:t>
            </w:r>
          </w:p>
          <w:p w14:paraId="37077002" w14:textId="77777777" w:rsidR="009B66D2" w:rsidRDefault="009B66D2" w:rsidP="009B66D2">
            <w:pPr>
              <w:pStyle w:val="ListParagraph"/>
              <w:numPr>
                <w:ilvl w:val="0"/>
                <w:numId w:val="10"/>
              </w:numPr>
              <w:rPr>
                <w:rFonts w:asciiTheme="minorHAnsi" w:hAnsiTheme="minorHAnsi" w:cstheme="minorHAnsi"/>
              </w:rPr>
            </w:pPr>
            <w:r>
              <w:rPr>
                <w:rFonts w:asciiTheme="minorHAnsi" w:hAnsiTheme="minorHAnsi" w:cstheme="minorHAnsi"/>
              </w:rPr>
              <w:t>The Radon Tenant Protection bill is being presented again. This bill proposes that tenants are able to get out of lease if radon levels are too high and the landlord does not mitigate. A letter of support was requested for the Bill.</w:t>
            </w:r>
          </w:p>
          <w:p w14:paraId="152C2D7A" w14:textId="77777777" w:rsidR="009B66D2" w:rsidRDefault="009B66D2" w:rsidP="009B66D2">
            <w:pPr>
              <w:pStyle w:val="ListParagraph"/>
              <w:numPr>
                <w:ilvl w:val="0"/>
                <w:numId w:val="10"/>
              </w:numPr>
              <w:rPr>
                <w:rFonts w:asciiTheme="minorHAnsi" w:hAnsiTheme="minorHAnsi" w:cstheme="minorHAnsi"/>
              </w:rPr>
            </w:pPr>
            <w:r>
              <w:rPr>
                <w:rFonts w:asciiTheme="minorHAnsi" w:hAnsiTheme="minorHAnsi" w:cstheme="minorHAnsi"/>
              </w:rPr>
              <w:t>Follow up from the Illinois home show included: 483 engaged in conversation and 72 radon test kits sold</w:t>
            </w:r>
          </w:p>
          <w:p w14:paraId="549AB533" w14:textId="00F83763" w:rsidR="009B66D2" w:rsidRPr="004355AF" w:rsidRDefault="009B66D2" w:rsidP="009B66D2">
            <w:pPr>
              <w:pStyle w:val="ListParagraph"/>
              <w:numPr>
                <w:ilvl w:val="0"/>
                <w:numId w:val="10"/>
              </w:numPr>
              <w:rPr>
                <w:rFonts w:asciiTheme="minorHAnsi" w:hAnsiTheme="minorHAnsi" w:cstheme="minorHAnsi"/>
              </w:rPr>
            </w:pPr>
            <w:r>
              <w:rPr>
                <w:rFonts w:asciiTheme="minorHAnsi" w:hAnsiTheme="minorHAnsi" w:cstheme="minorHAnsi"/>
              </w:rPr>
              <w:t>It was shared that radon is not inclusive for the criteria to receive a low dose CT scan for lung cancer according to Medicare and the American Academy of Radiology</w:t>
            </w:r>
          </w:p>
        </w:tc>
      </w:tr>
      <w:tr w:rsidR="004355AF" w:rsidRPr="007D0E73" w14:paraId="317B2051" w14:textId="77777777" w:rsidTr="00F462EE">
        <w:trPr>
          <w:trHeight w:val="237"/>
        </w:trPr>
        <w:tc>
          <w:tcPr>
            <w:tcW w:w="13207" w:type="dxa"/>
            <w:gridSpan w:val="3"/>
            <w:shd w:val="clear" w:color="auto" w:fill="F2F2F2" w:themeFill="background1" w:themeFillShade="F2"/>
            <w:vAlign w:val="bottom"/>
          </w:tcPr>
          <w:p w14:paraId="3B1DB9CD" w14:textId="339EF880" w:rsidR="004355AF" w:rsidRPr="00F462EE" w:rsidRDefault="004355AF" w:rsidP="004355AF">
            <w:pPr>
              <w:jc w:val="center"/>
              <w:rPr>
                <w:rFonts w:asciiTheme="minorHAnsi" w:hAnsiTheme="minorHAnsi" w:cstheme="minorHAnsi"/>
                <w:sz w:val="22"/>
                <w:szCs w:val="20"/>
              </w:rPr>
            </w:pPr>
          </w:p>
          <w:p w14:paraId="3A999879" w14:textId="299E5B35" w:rsidR="004355AF" w:rsidRPr="008D34D3" w:rsidRDefault="004355AF" w:rsidP="004355AF">
            <w:pPr>
              <w:jc w:val="center"/>
              <w:rPr>
                <w:b/>
                <w:i/>
                <w:sz w:val="10"/>
                <w:szCs w:val="10"/>
              </w:rPr>
            </w:pPr>
          </w:p>
        </w:tc>
      </w:tr>
    </w:tbl>
    <w:p w14:paraId="365D7239" w14:textId="772215CE" w:rsidR="00F462EE" w:rsidRPr="00D6698B" w:rsidRDefault="009A4A3F" w:rsidP="00F462EE">
      <w:pPr>
        <w:spacing w:before="40"/>
        <w:jc w:val="center"/>
        <w:rPr>
          <w:sz w:val="18"/>
          <w:szCs w:val="18"/>
        </w:rPr>
      </w:pPr>
      <w:r>
        <w:rPr>
          <w:sz w:val="18"/>
          <w:szCs w:val="18"/>
        </w:rPr>
        <w:br/>
      </w:r>
      <w:bookmarkStart w:id="0" w:name="_GoBack"/>
      <w:bookmarkEnd w:id="0"/>
    </w:p>
    <w:p w14:paraId="54DB6F57" w14:textId="77777777" w:rsidR="00D73768" w:rsidRDefault="00D73768" w:rsidP="00D6698B">
      <w:pPr>
        <w:jc w:val="center"/>
        <w:rPr>
          <w:rFonts w:asciiTheme="minorHAnsi" w:hAnsiTheme="minorHAnsi" w:cstheme="minorHAnsi"/>
          <w:sz w:val="22"/>
          <w:szCs w:val="22"/>
        </w:rPr>
      </w:pPr>
    </w:p>
    <w:p w14:paraId="118776C2" w14:textId="7C086BC8" w:rsidR="00D73768" w:rsidRPr="00D73768" w:rsidRDefault="00D73768" w:rsidP="00D6698B">
      <w:pPr>
        <w:jc w:val="center"/>
        <w:rPr>
          <w:rFonts w:asciiTheme="minorHAnsi" w:hAnsiTheme="minorHAnsi" w:cstheme="minorHAnsi"/>
          <w:b/>
          <w:sz w:val="28"/>
          <w:szCs w:val="22"/>
        </w:rPr>
      </w:pPr>
      <w:r w:rsidRPr="00D73768">
        <w:rPr>
          <w:rFonts w:asciiTheme="minorHAnsi" w:hAnsiTheme="minorHAnsi" w:cstheme="minorHAnsi"/>
          <w:b/>
          <w:sz w:val="28"/>
          <w:szCs w:val="22"/>
        </w:rPr>
        <w:t xml:space="preserve">For agenda, minutes and meeting schedules visit </w:t>
      </w:r>
      <w:hyperlink r:id="rId9" w:history="1">
        <w:r w:rsidRPr="00D73768">
          <w:rPr>
            <w:rStyle w:val="Hyperlink"/>
            <w:rFonts w:asciiTheme="minorHAnsi" w:hAnsiTheme="minorHAnsi" w:cstheme="minorHAnsi"/>
            <w:b/>
            <w:sz w:val="28"/>
            <w:szCs w:val="22"/>
          </w:rPr>
          <w:t>healthyhoi.org</w:t>
        </w:r>
      </w:hyperlink>
    </w:p>
    <w:p w14:paraId="38955609" w14:textId="47495AB5" w:rsidR="00D80CBD" w:rsidRPr="00D73768" w:rsidRDefault="00D80CBD" w:rsidP="00D73768">
      <w:pPr>
        <w:rPr>
          <w:rFonts w:asciiTheme="minorHAnsi" w:hAnsiTheme="minorHAnsi" w:cstheme="minorHAnsi"/>
          <w:sz w:val="22"/>
          <w:szCs w:val="22"/>
        </w:rPr>
      </w:pPr>
    </w:p>
    <w:sectPr w:rsidR="00D80CBD" w:rsidRPr="00D73768" w:rsidSect="00F462E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951"/>
    <w:multiLevelType w:val="hybridMultilevel"/>
    <w:tmpl w:val="911C6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B6395"/>
    <w:multiLevelType w:val="hybridMultilevel"/>
    <w:tmpl w:val="184E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4473D0"/>
    <w:multiLevelType w:val="hybridMultilevel"/>
    <w:tmpl w:val="ACA00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E4FE7"/>
    <w:multiLevelType w:val="hybridMultilevel"/>
    <w:tmpl w:val="C1F67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D3709C"/>
    <w:multiLevelType w:val="hybridMultilevel"/>
    <w:tmpl w:val="CEAE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1"/>
  </w:num>
  <w:num w:numId="7">
    <w:abstractNumId w:val="9"/>
  </w:num>
  <w:num w:numId="8">
    <w:abstractNumId w:val="8"/>
  </w:num>
  <w:num w:numId="9">
    <w:abstractNumId w:val="0"/>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NotTrackMove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C0E"/>
    <w:rsid w:val="00066E33"/>
    <w:rsid w:val="00066EA4"/>
    <w:rsid w:val="00070C9B"/>
    <w:rsid w:val="00070DEB"/>
    <w:rsid w:val="00073796"/>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4E82"/>
    <w:rsid w:val="00325A77"/>
    <w:rsid w:val="00334D27"/>
    <w:rsid w:val="0033664C"/>
    <w:rsid w:val="003403B4"/>
    <w:rsid w:val="0035287D"/>
    <w:rsid w:val="00354E4D"/>
    <w:rsid w:val="00356B7A"/>
    <w:rsid w:val="003579F1"/>
    <w:rsid w:val="00366E26"/>
    <w:rsid w:val="00371835"/>
    <w:rsid w:val="00373388"/>
    <w:rsid w:val="00376415"/>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355AF"/>
    <w:rsid w:val="00444EC9"/>
    <w:rsid w:val="004457D8"/>
    <w:rsid w:val="00447BE8"/>
    <w:rsid w:val="00455457"/>
    <w:rsid w:val="00456D41"/>
    <w:rsid w:val="0046158E"/>
    <w:rsid w:val="00461E2D"/>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71851"/>
    <w:rsid w:val="007751D7"/>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1219"/>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1E26"/>
    <w:rsid w:val="009B54FD"/>
    <w:rsid w:val="009B6279"/>
    <w:rsid w:val="009B66D2"/>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31CAF"/>
    <w:rsid w:val="00C3644F"/>
    <w:rsid w:val="00C370D5"/>
    <w:rsid w:val="00C371D6"/>
    <w:rsid w:val="00C41B29"/>
    <w:rsid w:val="00C464FD"/>
    <w:rsid w:val="00C51096"/>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yhoi.org/2020-22-Canc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1886-A6DA-4A0F-BB08-30179B07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2</cp:revision>
  <cp:lastPrinted>2020-03-10T20:42:00Z</cp:lastPrinted>
  <dcterms:created xsi:type="dcterms:W3CDTF">2020-03-27T19:09:00Z</dcterms:created>
  <dcterms:modified xsi:type="dcterms:W3CDTF">2020-03-27T19:09:00Z</dcterms:modified>
</cp:coreProperties>
</file>