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3FC8501E"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w:t>
      </w:r>
      <w:r w:rsidR="001528FE">
        <w:rPr>
          <w:rFonts w:ascii="Times New Roman" w:eastAsia="Times New Roman" w:hAnsi="Times New Roman" w:cs="Times New Roman"/>
          <w:b/>
          <w:bCs/>
          <w:color w:val="365F91"/>
          <w:sz w:val="36"/>
          <w:szCs w:val="36"/>
        </w:rPr>
        <w:t xml:space="preserve">May </w:t>
      </w:r>
      <w:r w:rsidR="009903E8">
        <w:rPr>
          <w:rFonts w:ascii="Times New Roman" w:eastAsia="Times New Roman" w:hAnsi="Times New Roman" w:cs="Times New Roman"/>
          <w:b/>
          <w:bCs/>
          <w:color w:val="365F91"/>
          <w:sz w:val="36"/>
          <w:szCs w:val="36"/>
        </w:rPr>
        <w:t>2023</w:t>
      </w:r>
    </w:p>
    <w:tbl>
      <w:tblPr>
        <w:tblStyle w:val="TableGrid"/>
        <w:tblW w:w="18961" w:type="dxa"/>
        <w:jc w:val="center"/>
        <w:tblLook w:val="04A0" w:firstRow="1" w:lastRow="0" w:firstColumn="1" w:lastColumn="0" w:noHBand="0" w:noVBand="1"/>
      </w:tblPr>
      <w:tblGrid>
        <w:gridCol w:w="2830"/>
        <w:gridCol w:w="3012"/>
        <w:gridCol w:w="1972"/>
        <w:gridCol w:w="6015"/>
        <w:gridCol w:w="2539"/>
        <w:gridCol w:w="2593"/>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 xml:space="preserve">is an eating plan that emphasizes fruits, vegetables, whole grains and fat-free or low-fat milk and milk products; includes a variety of protein foods, is low in added sugars, sodium, saturated fats, trans </w:t>
            </w:r>
            <w:proofErr w:type="gramStart"/>
            <w:r w:rsidRPr="00691CE0">
              <w:rPr>
                <w:rFonts w:ascii="Cambria" w:hAnsi="Cambria"/>
                <w:szCs w:val="24"/>
              </w:rPr>
              <w:t>fat</w:t>
            </w:r>
            <w:proofErr w:type="gramEnd"/>
            <w:r w:rsidRPr="00691CE0">
              <w:rPr>
                <w:rFonts w:ascii="Cambria" w:hAnsi="Cambria"/>
                <w:szCs w:val="24"/>
              </w:rPr>
              <w:t xml:space="preserve">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2805C6">
        <w:trPr>
          <w:trHeight w:val="512"/>
          <w:jc w:val="center"/>
        </w:trPr>
        <w:tc>
          <w:tcPr>
            <w:tcW w:w="2830"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12"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1972"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6015"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2539"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2593"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B24B90" w14:paraId="0274C772" w14:textId="77777777" w:rsidTr="002805C6">
        <w:trPr>
          <w:trHeight w:val="441"/>
          <w:jc w:val="center"/>
        </w:trPr>
        <w:tc>
          <w:tcPr>
            <w:tcW w:w="2830" w:type="dxa"/>
            <w:vMerge w:val="restart"/>
          </w:tcPr>
          <w:p w14:paraId="495CF1CF" w14:textId="77777777" w:rsidR="00B24B90" w:rsidRPr="00BB797D" w:rsidRDefault="00B24B90" w:rsidP="00225DA7">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B24B90" w:rsidRDefault="00B24B90" w:rsidP="00BB797D">
            <w:pPr>
              <w:spacing w:after="0" w:line="259" w:lineRule="auto"/>
              <w:rPr>
                <w:rFonts w:ascii="Cambria" w:hAnsi="Cambria"/>
                <w:szCs w:val="24"/>
              </w:rPr>
            </w:pPr>
          </w:p>
          <w:p w14:paraId="056B9CE2" w14:textId="77777777" w:rsidR="00B24B90" w:rsidRDefault="00B24B90" w:rsidP="00BB797D">
            <w:pPr>
              <w:spacing w:after="0" w:line="259" w:lineRule="auto"/>
              <w:rPr>
                <w:rFonts w:ascii="Cambria" w:hAnsi="Cambria"/>
                <w:szCs w:val="24"/>
              </w:rPr>
            </w:pPr>
          </w:p>
          <w:p w14:paraId="0C6E4AD8" w14:textId="77777777" w:rsidR="00B24B90" w:rsidRPr="00BB797D" w:rsidRDefault="00B24B90" w:rsidP="00BB797D">
            <w:pPr>
              <w:spacing w:after="0" w:line="259" w:lineRule="auto"/>
              <w:rPr>
                <w:rFonts w:ascii="Cambria" w:hAnsi="Cambria"/>
                <w:szCs w:val="24"/>
              </w:rPr>
            </w:pPr>
          </w:p>
        </w:tc>
        <w:tc>
          <w:tcPr>
            <w:tcW w:w="3012" w:type="dxa"/>
          </w:tcPr>
          <w:p w14:paraId="7E39F18B" w14:textId="77777777" w:rsidR="00B24B90" w:rsidRPr="00BB797D" w:rsidRDefault="00B24B90" w:rsidP="00225DA7">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1972" w:type="dxa"/>
            <w:shd w:val="clear" w:color="auto" w:fill="auto"/>
          </w:tcPr>
          <w:p w14:paraId="0FF460BA" w14:textId="4206D0A3" w:rsidR="00B24B90" w:rsidRPr="00BB797D" w:rsidRDefault="00654DB5" w:rsidP="00BB797D">
            <w:pPr>
              <w:spacing w:after="0" w:line="259" w:lineRule="auto"/>
              <w:rPr>
                <w:rFonts w:ascii="Cambria" w:hAnsi="Cambria"/>
                <w:szCs w:val="24"/>
              </w:rPr>
            </w:pPr>
            <w:r>
              <w:rPr>
                <w:rFonts w:ascii="Cambria" w:hAnsi="Cambria"/>
                <w:szCs w:val="24"/>
              </w:rPr>
              <w:t xml:space="preserve">By January 2024, recruit Woodford County community gardens. </w:t>
            </w:r>
          </w:p>
        </w:tc>
        <w:tc>
          <w:tcPr>
            <w:tcW w:w="6015" w:type="dxa"/>
            <w:vMerge w:val="restart"/>
            <w:shd w:val="clear" w:color="auto" w:fill="auto"/>
          </w:tcPr>
          <w:p w14:paraId="009C4915" w14:textId="77777777" w:rsidR="008777BF" w:rsidRDefault="008777BF" w:rsidP="008777BF">
            <w:pPr>
              <w:spacing w:after="0" w:line="256" w:lineRule="auto"/>
              <w:rPr>
                <w:rFonts w:ascii="Cambria" w:hAnsi="Cambria"/>
                <w:szCs w:val="24"/>
              </w:rPr>
            </w:pPr>
            <w:r>
              <w:rPr>
                <w:rFonts w:ascii="Cambria" w:hAnsi="Cambria"/>
                <w:szCs w:val="24"/>
              </w:rPr>
              <w:t xml:space="preserve">Working on gathering data – list updated with places and if they are on GIS map.  </w:t>
            </w:r>
          </w:p>
          <w:p w14:paraId="06AC50EC" w14:textId="77777777" w:rsidR="008777BF" w:rsidRDefault="008777BF" w:rsidP="008777BF">
            <w:pPr>
              <w:spacing w:after="0" w:line="256" w:lineRule="auto"/>
              <w:rPr>
                <w:rFonts w:ascii="Cambria" w:hAnsi="Cambria"/>
                <w:szCs w:val="24"/>
              </w:rPr>
            </w:pPr>
          </w:p>
          <w:p w14:paraId="1BA91A3F" w14:textId="77777777" w:rsidR="008777BF" w:rsidRDefault="008777BF" w:rsidP="008777BF">
            <w:pPr>
              <w:spacing w:after="0" w:line="256" w:lineRule="auto"/>
              <w:rPr>
                <w:rFonts w:ascii="Cambria" w:hAnsi="Cambria"/>
                <w:szCs w:val="24"/>
              </w:rPr>
            </w:pPr>
            <w:r>
              <w:rPr>
                <w:rFonts w:ascii="Cambria" w:hAnsi="Cambria"/>
                <w:szCs w:val="24"/>
              </w:rPr>
              <w:t xml:space="preserve">Updates of note: </w:t>
            </w:r>
          </w:p>
          <w:p w14:paraId="41609DD1" w14:textId="77777777" w:rsidR="008777BF" w:rsidRDefault="008777BF" w:rsidP="008777BF">
            <w:pPr>
              <w:spacing w:after="0" w:line="256" w:lineRule="auto"/>
              <w:rPr>
                <w:rFonts w:ascii="Cambria" w:hAnsi="Cambria"/>
                <w:szCs w:val="24"/>
              </w:rPr>
            </w:pPr>
            <w:r>
              <w:rPr>
                <w:rFonts w:ascii="Cambria" w:hAnsi="Cambria"/>
                <w:szCs w:val="24"/>
              </w:rPr>
              <w:t xml:space="preserve">May be able to use GIS Mapping – not sure. We do have gardens not on GIS that were identified in our work to track baseline numbers of gardens locally. </w:t>
            </w:r>
          </w:p>
          <w:p w14:paraId="2D2F8388" w14:textId="36FF536E" w:rsidR="002E3569" w:rsidRPr="002E3569" w:rsidRDefault="002E3569" w:rsidP="002E3569">
            <w:pPr>
              <w:spacing w:after="0" w:line="259" w:lineRule="auto"/>
              <w:rPr>
                <w:rFonts w:ascii="Cambria" w:hAnsi="Cambria"/>
                <w:szCs w:val="24"/>
              </w:rPr>
            </w:pPr>
          </w:p>
        </w:tc>
        <w:tc>
          <w:tcPr>
            <w:tcW w:w="2539" w:type="dxa"/>
            <w:vMerge w:val="restart"/>
            <w:shd w:val="clear" w:color="auto" w:fill="auto"/>
          </w:tcPr>
          <w:p w14:paraId="17AFCBD4" w14:textId="77777777" w:rsidR="00C941E9" w:rsidRDefault="00C941E9" w:rsidP="00C941E9">
            <w:pPr>
              <w:spacing w:after="0" w:line="256" w:lineRule="auto"/>
              <w:rPr>
                <w:rFonts w:ascii="Cambria" w:hAnsi="Cambria"/>
                <w:szCs w:val="24"/>
              </w:rPr>
            </w:pPr>
            <w:r>
              <w:rPr>
                <w:rFonts w:ascii="Cambria" w:hAnsi="Cambria"/>
                <w:szCs w:val="24"/>
              </w:rPr>
              <w:t xml:space="preserve">Mike, Nicole, Becca – try to add in contacts and info missing from the excel file. </w:t>
            </w:r>
          </w:p>
          <w:p w14:paraId="4E2B4640" w14:textId="77777777" w:rsidR="00C941E9" w:rsidRDefault="00C941E9" w:rsidP="00C941E9">
            <w:pPr>
              <w:spacing w:after="0" w:line="256" w:lineRule="auto"/>
              <w:rPr>
                <w:rFonts w:ascii="Cambria" w:hAnsi="Cambria"/>
                <w:szCs w:val="24"/>
              </w:rPr>
            </w:pPr>
          </w:p>
          <w:p w14:paraId="6D32F4F7" w14:textId="77777777" w:rsidR="00C941E9" w:rsidRDefault="00C941E9" w:rsidP="00C941E9">
            <w:pPr>
              <w:spacing w:after="0" w:line="256" w:lineRule="auto"/>
            </w:pPr>
            <w:hyperlink r:id="rId10" w:history="1">
              <w:r>
                <w:rPr>
                  <w:rStyle w:val="Hyperlink"/>
                </w:rPr>
                <w:t>Garden List - May 2023.xlsx</w:t>
              </w:r>
            </w:hyperlink>
            <w:r>
              <w:t xml:space="preserve"> – added to </w:t>
            </w:r>
            <w:proofErr w:type="gramStart"/>
            <w:r>
              <w:t>Teams</w:t>
            </w:r>
            <w:proofErr w:type="gramEnd"/>
          </w:p>
          <w:p w14:paraId="56ECA143" w14:textId="77777777" w:rsidR="00C941E9" w:rsidRDefault="00C941E9" w:rsidP="00C941E9">
            <w:pPr>
              <w:spacing w:after="0" w:line="256" w:lineRule="auto"/>
            </w:pPr>
          </w:p>
          <w:p w14:paraId="4EF37928" w14:textId="77777777" w:rsidR="00C941E9" w:rsidRDefault="00C941E9" w:rsidP="00C941E9">
            <w:pPr>
              <w:spacing w:after="0" w:line="256" w:lineRule="auto"/>
              <w:rPr>
                <w:rFonts w:ascii="Cambria" w:hAnsi="Cambria"/>
                <w:szCs w:val="24"/>
              </w:rPr>
            </w:pPr>
            <w:r>
              <w:rPr>
                <w:rFonts w:ascii="Cambria" w:hAnsi="Cambria"/>
                <w:szCs w:val="24"/>
              </w:rPr>
              <w:t xml:space="preserve">Emily will add in </w:t>
            </w:r>
            <w:proofErr w:type="gramStart"/>
            <w:r>
              <w:rPr>
                <w:rFonts w:ascii="Cambria" w:hAnsi="Cambria"/>
                <w:szCs w:val="24"/>
              </w:rPr>
              <w:t>Woodford county</w:t>
            </w:r>
            <w:proofErr w:type="gramEnd"/>
            <w:r>
              <w:rPr>
                <w:rFonts w:ascii="Cambria" w:hAnsi="Cambria"/>
                <w:szCs w:val="24"/>
              </w:rPr>
              <w:t xml:space="preserve"> Missing info</w:t>
            </w:r>
          </w:p>
          <w:p w14:paraId="6D7BC9FF" w14:textId="77777777" w:rsidR="00C941E9" w:rsidRDefault="00C941E9" w:rsidP="00C941E9">
            <w:pPr>
              <w:spacing w:after="0" w:line="256" w:lineRule="auto"/>
              <w:rPr>
                <w:rFonts w:ascii="Cambria" w:hAnsi="Cambria"/>
                <w:szCs w:val="24"/>
              </w:rPr>
            </w:pPr>
          </w:p>
          <w:p w14:paraId="12D5C895" w14:textId="5968C08B" w:rsidR="00B24B90" w:rsidRPr="00BB797D" w:rsidRDefault="00C941E9" w:rsidP="00C941E9">
            <w:pPr>
              <w:spacing w:after="0" w:line="259" w:lineRule="auto"/>
              <w:rPr>
                <w:rFonts w:ascii="Cambria" w:hAnsi="Cambria"/>
                <w:szCs w:val="24"/>
              </w:rPr>
            </w:pPr>
            <w:r>
              <w:rPr>
                <w:rFonts w:ascii="Cambria" w:hAnsi="Cambria"/>
                <w:szCs w:val="24"/>
              </w:rPr>
              <w:t xml:space="preserve">Next steps – contacting gardens for baseline numbers of </w:t>
            </w:r>
            <w:r>
              <w:rPr>
                <w:rFonts w:ascii="Cambria" w:hAnsi="Cambria"/>
                <w:szCs w:val="24"/>
              </w:rPr>
              <w:lastRenderedPageBreak/>
              <w:t>families/children accessing garden.</w:t>
            </w:r>
          </w:p>
        </w:tc>
        <w:tc>
          <w:tcPr>
            <w:tcW w:w="2593" w:type="dxa"/>
            <w:vMerge w:val="restart"/>
            <w:shd w:val="clear" w:color="auto" w:fill="auto"/>
          </w:tcPr>
          <w:p w14:paraId="2E7CBD3E" w14:textId="504433BE" w:rsidR="00B24B90" w:rsidRPr="00BB797D" w:rsidRDefault="00C941E9" w:rsidP="00BB797D">
            <w:pPr>
              <w:spacing w:after="0" w:line="259" w:lineRule="auto"/>
              <w:rPr>
                <w:rFonts w:ascii="Cambria" w:hAnsi="Cambria"/>
                <w:szCs w:val="24"/>
              </w:rPr>
            </w:pPr>
            <w:r>
              <w:rPr>
                <w:rFonts w:ascii="Cambria" w:hAnsi="Cambria"/>
                <w:szCs w:val="24"/>
              </w:rPr>
              <w:lastRenderedPageBreak/>
              <w:t>N/A</w:t>
            </w:r>
          </w:p>
        </w:tc>
      </w:tr>
      <w:tr w:rsidR="00B24B90" w14:paraId="5D85EBA9" w14:textId="77777777" w:rsidTr="002805C6">
        <w:trPr>
          <w:trHeight w:val="441"/>
          <w:jc w:val="center"/>
        </w:trPr>
        <w:tc>
          <w:tcPr>
            <w:tcW w:w="2830" w:type="dxa"/>
            <w:vMerge/>
          </w:tcPr>
          <w:p w14:paraId="551424AC" w14:textId="77777777" w:rsidR="00B24B90" w:rsidRPr="00BB797D" w:rsidRDefault="00B24B90" w:rsidP="00BB797D">
            <w:pPr>
              <w:spacing w:after="0" w:line="259" w:lineRule="auto"/>
              <w:rPr>
                <w:rFonts w:ascii="Cambria" w:hAnsi="Cambria"/>
                <w:szCs w:val="24"/>
              </w:rPr>
            </w:pPr>
          </w:p>
        </w:tc>
        <w:tc>
          <w:tcPr>
            <w:tcW w:w="3012" w:type="dxa"/>
          </w:tcPr>
          <w:p w14:paraId="00CFC68A" w14:textId="77777777" w:rsidR="00B24B90" w:rsidRPr="00BB797D" w:rsidRDefault="00B24B90" w:rsidP="00225DA7">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1972" w:type="dxa"/>
            <w:shd w:val="clear" w:color="auto" w:fill="auto"/>
          </w:tcPr>
          <w:p w14:paraId="3E003D67" w14:textId="40D1A9E9" w:rsidR="00B24B90" w:rsidRPr="00BB797D" w:rsidRDefault="00654DB5" w:rsidP="00BB797D">
            <w:pPr>
              <w:spacing w:after="0" w:line="259" w:lineRule="auto"/>
              <w:rPr>
                <w:rFonts w:ascii="Cambria" w:hAnsi="Cambria"/>
                <w:szCs w:val="24"/>
              </w:rPr>
            </w:pPr>
            <w:r>
              <w:rPr>
                <w:rFonts w:ascii="Cambria" w:hAnsi="Cambria"/>
                <w:szCs w:val="24"/>
              </w:rPr>
              <w:t>April 2023 – Identify # of children and families that accessed the garden</w:t>
            </w:r>
          </w:p>
        </w:tc>
        <w:tc>
          <w:tcPr>
            <w:tcW w:w="6015" w:type="dxa"/>
            <w:vMerge/>
            <w:shd w:val="clear" w:color="auto" w:fill="auto"/>
          </w:tcPr>
          <w:p w14:paraId="2A4064C6" w14:textId="77777777" w:rsidR="00B24B90" w:rsidRPr="00BB797D" w:rsidRDefault="00B24B90" w:rsidP="00BB797D">
            <w:pPr>
              <w:spacing w:after="0" w:line="259" w:lineRule="auto"/>
              <w:rPr>
                <w:rFonts w:ascii="Cambria" w:hAnsi="Cambria"/>
                <w:szCs w:val="24"/>
              </w:rPr>
            </w:pPr>
          </w:p>
        </w:tc>
        <w:tc>
          <w:tcPr>
            <w:tcW w:w="2539" w:type="dxa"/>
            <w:vMerge/>
            <w:shd w:val="clear" w:color="auto" w:fill="auto"/>
          </w:tcPr>
          <w:p w14:paraId="0366C265" w14:textId="77777777" w:rsidR="00B24B90" w:rsidRPr="00BB797D" w:rsidRDefault="00B24B90" w:rsidP="00BB797D">
            <w:pPr>
              <w:spacing w:after="0" w:line="259" w:lineRule="auto"/>
              <w:rPr>
                <w:rFonts w:ascii="Cambria" w:hAnsi="Cambria"/>
                <w:szCs w:val="24"/>
              </w:rPr>
            </w:pPr>
          </w:p>
        </w:tc>
        <w:tc>
          <w:tcPr>
            <w:tcW w:w="2593" w:type="dxa"/>
            <w:vMerge/>
            <w:shd w:val="clear" w:color="auto" w:fill="auto"/>
          </w:tcPr>
          <w:p w14:paraId="183C5497" w14:textId="77777777" w:rsidR="00B24B90" w:rsidRPr="00BB797D" w:rsidRDefault="00B24B90" w:rsidP="00BB797D">
            <w:pPr>
              <w:spacing w:after="0" w:line="259" w:lineRule="auto"/>
              <w:rPr>
                <w:rFonts w:ascii="Cambria" w:hAnsi="Cambria"/>
                <w:szCs w:val="24"/>
              </w:rPr>
            </w:pPr>
          </w:p>
        </w:tc>
      </w:tr>
      <w:tr w:rsidR="00B24B90" w14:paraId="67EB40FD" w14:textId="77777777" w:rsidTr="002805C6">
        <w:trPr>
          <w:trHeight w:val="441"/>
          <w:jc w:val="center"/>
        </w:trPr>
        <w:tc>
          <w:tcPr>
            <w:tcW w:w="2830" w:type="dxa"/>
            <w:vMerge w:val="restart"/>
          </w:tcPr>
          <w:p w14:paraId="75AEA52F" w14:textId="77777777" w:rsidR="00B24B90" w:rsidRDefault="00B24B90" w:rsidP="00225DA7">
            <w:pPr>
              <w:spacing w:after="0" w:line="259" w:lineRule="auto"/>
              <w:rPr>
                <w:rFonts w:ascii="Cambria" w:hAnsi="Cambria"/>
                <w:szCs w:val="24"/>
              </w:rPr>
            </w:pPr>
            <w:r w:rsidRPr="00225DA7">
              <w:rPr>
                <w:rFonts w:ascii="Cambria" w:hAnsi="Cambria"/>
                <w:szCs w:val="24"/>
              </w:rPr>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focused on gardening and healthy </w:t>
            </w:r>
            <w:r w:rsidRPr="00225DA7">
              <w:rPr>
                <w:rFonts w:ascii="Cambria" w:hAnsi="Cambria"/>
                <w:szCs w:val="24"/>
              </w:rPr>
              <w:t>eating.</w:t>
            </w:r>
          </w:p>
        </w:tc>
        <w:tc>
          <w:tcPr>
            <w:tcW w:w="3012" w:type="dxa"/>
          </w:tcPr>
          <w:p w14:paraId="4803E067" w14:textId="77777777" w:rsidR="00B24B90" w:rsidRDefault="00B24B90" w:rsidP="00225DA7">
            <w:pPr>
              <w:spacing w:after="0" w:line="259" w:lineRule="auto"/>
              <w:rPr>
                <w:rFonts w:ascii="Cambria" w:hAnsi="Cambria"/>
                <w:szCs w:val="24"/>
              </w:rPr>
            </w:pPr>
            <w:r>
              <w:rPr>
                <w:rFonts w:ascii="Cambria" w:hAnsi="Cambria"/>
                <w:szCs w:val="24"/>
              </w:rPr>
              <w:t xml:space="preserve"># of children/families attending information sessions about gardening and </w:t>
            </w:r>
            <w:r w:rsidRPr="00225DA7">
              <w:rPr>
                <w:rFonts w:ascii="Cambria" w:hAnsi="Cambria"/>
                <w:szCs w:val="24"/>
              </w:rPr>
              <w:t>healthy foods.</w:t>
            </w:r>
          </w:p>
        </w:tc>
        <w:tc>
          <w:tcPr>
            <w:tcW w:w="1972" w:type="dxa"/>
            <w:shd w:val="clear" w:color="auto" w:fill="auto"/>
          </w:tcPr>
          <w:p w14:paraId="57C4B1A6" w14:textId="588CAB41" w:rsidR="00B24B90" w:rsidRDefault="00654DB5" w:rsidP="00BB797D">
            <w:pPr>
              <w:spacing w:after="0" w:line="259" w:lineRule="auto"/>
              <w:rPr>
                <w:rFonts w:ascii="Cambria" w:hAnsi="Cambria"/>
                <w:szCs w:val="24"/>
              </w:rPr>
            </w:pPr>
            <w:r>
              <w:rPr>
                <w:rFonts w:ascii="Cambria" w:hAnsi="Cambria"/>
                <w:szCs w:val="24"/>
              </w:rPr>
              <w:t>April 2023 – Identify # of children and families that attended garden-based learning</w:t>
            </w:r>
          </w:p>
        </w:tc>
        <w:tc>
          <w:tcPr>
            <w:tcW w:w="6015" w:type="dxa"/>
            <w:vMerge w:val="restart"/>
            <w:shd w:val="clear" w:color="auto" w:fill="auto"/>
          </w:tcPr>
          <w:p w14:paraId="3A85D1FA" w14:textId="77777777" w:rsidR="001A741E" w:rsidRDefault="001A741E" w:rsidP="001A741E">
            <w:pPr>
              <w:spacing w:after="0" w:line="256" w:lineRule="auto"/>
              <w:rPr>
                <w:rFonts w:ascii="Cambria" w:hAnsi="Cambria"/>
                <w:szCs w:val="24"/>
              </w:rPr>
            </w:pPr>
            <w:r>
              <w:rPr>
                <w:rFonts w:ascii="Cambria" w:hAnsi="Cambria"/>
                <w:szCs w:val="24"/>
              </w:rPr>
              <w:t xml:space="preserve">Shared some of the gardening/nutrition education ideas from before:  </w:t>
            </w:r>
            <w:hyperlink r:id="rId11" w:history="1">
              <w:r>
                <w:rPr>
                  <w:rStyle w:val="Hyperlink"/>
                  <w:rFonts w:ascii="Cambria" w:hAnsi="Cambria"/>
                  <w:szCs w:val="24"/>
                </w:rPr>
                <w:t>https://uofi.box.com/s/1w1eryjhk4rc2oi5epwz1zi2ba10zi62</w:t>
              </w:r>
            </w:hyperlink>
            <w:r>
              <w:rPr>
                <w:rFonts w:ascii="Cambria" w:hAnsi="Cambria"/>
                <w:szCs w:val="24"/>
              </w:rPr>
              <w:t xml:space="preserve"> </w:t>
            </w:r>
          </w:p>
          <w:p w14:paraId="3AD5369E" w14:textId="77777777" w:rsidR="001A741E" w:rsidRDefault="001A741E" w:rsidP="001A741E">
            <w:pPr>
              <w:spacing w:after="0" w:line="256" w:lineRule="auto"/>
              <w:rPr>
                <w:rFonts w:ascii="Cambria" w:hAnsi="Cambria"/>
                <w:szCs w:val="24"/>
              </w:rPr>
            </w:pPr>
          </w:p>
          <w:p w14:paraId="209D1A3A" w14:textId="77777777" w:rsidR="001A741E" w:rsidRDefault="001A741E" w:rsidP="001A741E">
            <w:pPr>
              <w:spacing w:after="0" w:line="256" w:lineRule="auto"/>
              <w:rPr>
                <w:rFonts w:ascii="Cambria" w:hAnsi="Cambria"/>
                <w:szCs w:val="24"/>
              </w:rPr>
            </w:pPr>
            <w:r>
              <w:rPr>
                <w:rFonts w:ascii="Cambria" w:hAnsi="Cambria"/>
                <w:szCs w:val="24"/>
              </w:rPr>
              <w:t xml:space="preserve">In addition to piloting some child nutrition classes with schools in the fall – </w:t>
            </w:r>
            <w:proofErr w:type="gramStart"/>
            <w:r>
              <w:rPr>
                <w:rFonts w:ascii="Cambria" w:hAnsi="Cambria"/>
                <w:szCs w:val="24"/>
              </w:rPr>
              <w:t>group</w:t>
            </w:r>
            <w:proofErr w:type="gramEnd"/>
            <w:r>
              <w:rPr>
                <w:rFonts w:ascii="Cambria" w:hAnsi="Cambria"/>
                <w:szCs w:val="24"/>
              </w:rPr>
              <w:t xml:space="preserve"> is interested in what we can provide for adults. </w:t>
            </w:r>
          </w:p>
          <w:p w14:paraId="4603D9D8" w14:textId="77777777" w:rsidR="001A741E" w:rsidRDefault="001A741E" w:rsidP="001A741E">
            <w:pPr>
              <w:spacing w:after="0" w:line="256" w:lineRule="auto"/>
              <w:rPr>
                <w:rFonts w:ascii="Cambria" w:hAnsi="Cambria"/>
                <w:szCs w:val="24"/>
              </w:rPr>
            </w:pPr>
          </w:p>
          <w:p w14:paraId="1CC904D8" w14:textId="77777777" w:rsidR="001A741E" w:rsidRDefault="001A741E" w:rsidP="001A741E">
            <w:pPr>
              <w:spacing w:after="0" w:line="256" w:lineRule="auto"/>
              <w:rPr>
                <w:rFonts w:ascii="Cambria" w:hAnsi="Cambria"/>
                <w:szCs w:val="24"/>
              </w:rPr>
            </w:pPr>
            <w:r>
              <w:rPr>
                <w:rFonts w:ascii="Cambria" w:hAnsi="Cambria"/>
                <w:szCs w:val="24"/>
              </w:rPr>
              <w:t xml:space="preserve">Considering the following for adults: </w:t>
            </w:r>
          </w:p>
          <w:p w14:paraId="66CB8FFC" w14:textId="77777777" w:rsidR="001A741E" w:rsidRDefault="001A741E" w:rsidP="001A741E">
            <w:pPr>
              <w:pStyle w:val="ListParagraph"/>
              <w:numPr>
                <w:ilvl w:val="0"/>
                <w:numId w:val="8"/>
              </w:numPr>
              <w:spacing w:after="0" w:line="256" w:lineRule="auto"/>
              <w:rPr>
                <w:rFonts w:ascii="Cambria" w:hAnsi="Cambria"/>
                <w:szCs w:val="24"/>
              </w:rPr>
            </w:pPr>
            <w:r>
              <w:rPr>
                <w:rFonts w:ascii="Cambria" w:hAnsi="Cambria"/>
                <w:szCs w:val="24"/>
              </w:rPr>
              <w:t xml:space="preserve">utilizing nutrition education classes and incorporate garden in </w:t>
            </w:r>
            <w:proofErr w:type="gramStart"/>
            <w:r>
              <w:rPr>
                <w:rFonts w:ascii="Cambria" w:hAnsi="Cambria"/>
                <w:szCs w:val="24"/>
              </w:rPr>
              <w:t>recipes</w:t>
            </w:r>
            <w:proofErr w:type="gramEnd"/>
          </w:p>
          <w:p w14:paraId="2A5F9542" w14:textId="77777777" w:rsidR="001A741E" w:rsidRDefault="001A741E" w:rsidP="001A741E">
            <w:pPr>
              <w:pStyle w:val="ListParagraph"/>
              <w:numPr>
                <w:ilvl w:val="0"/>
                <w:numId w:val="8"/>
              </w:numPr>
              <w:spacing w:after="0" w:line="256" w:lineRule="auto"/>
              <w:rPr>
                <w:rFonts w:ascii="Cambria" w:hAnsi="Cambria"/>
                <w:szCs w:val="24"/>
              </w:rPr>
            </w:pPr>
            <w:r>
              <w:rPr>
                <w:rFonts w:ascii="Cambria" w:hAnsi="Cambria"/>
                <w:szCs w:val="24"/>
              </w:rPr>
              <w:t>Count classes for WIC education</w:t>
            </w:r>
          </w:p>
          <w:p w14:paraId="2FEDCF3B" w14:textId="77777777" w:rsidR="001A741E" w:rsidRDefault="001A741E" w:rsidP="001A741E">
            <w:pPr>
              <w:pStyle w:val="ListParagraph"/>
              <w:numPr>
                <w:ilvl w:val="0"/>
                <w:numId w:val="8"/>
              </w:numPr>
              <w:spacing w:after="0" w:line="256" w:lineRule="auto"/>
              <w:rPr>
                <w:rFonts w:ascii="Cambria" w:hAnsi="Cambria"/>
                <w:szCs w:val="24"/>
              </w:rPr>
            </w:pPr>
            <w:r>
              <w:rPr>
                <w:rFonts w:ascii="Cambria" w:hAnsi="Cambria"/>
                <w:szCs w:val="24"/>
              </w:rPr>
              <w:t xml:space="preserve">Partnerships to medical centers &amp; others to move forward need for </w:t>
            </w:r>
            <w:proofErr w:type="gramStart"/>
            <w:r>
              <w:rPr>
                <w:rFonts w:ascii="Cambria" w:hAnsi="Cambria"/>
                <w:szCs w:val="24"/>
              </w:rPr>
              <w:t>health</w:t>
            </w:r>
            <w:proofErr w:type="gramEnd"/>
            <w:r>
              <w:rPr>
                <w:rFonts w:ascii="Cambria" w:hAnsi="Cambria"/>
                <w:szCs w:val="24"/>
              </w:rPr>
              <w:t xml:space="preserve"> </w:t>
            </w:r>
          </w:p>
          <w:p w14:paraId="5133E47F" w14:textId="77777777" w:rsidR="001A741E" w:rsidRDefault="001A741E" w:rsidP="001A741E">
            <w:pPr>
              <w:pStyle w:val="ListParagraph"/>
              <w:numPr>
                <w:ilvl w:val="0"/>
                <w:numId w:val="8"/>
              </w:numPr>
              <w:spacing w:after="0" w:line="256" w:lineRule="auto"/>
              <w:rPr>
                <w:rFonts w:ascii="Cambria" w:hAnsi="Cambria"/>
                <w:szCs w:val="24"/>
              </w:rPr>
            </w:pPr>
            <w:r>
              <w:rPr>
                <w:rFonts w:ascii="Cambria" w:hAnsi="Cambria"/>
                <w:szCs w:val="24"/>
              </w:rPr>
              <w:t xml:space="preserve">WIC nutritionist on garden site a couple times a </w:t>
            </w:r>
            <w:proofErr w:type="gramStart"/>
            <w:r>
              <w:rPr>
                <w:rFonts w:ascii="Cambria" w:hAnsi="Cambria"/>
                <w:szCs w:val="24"/>
              </w:rPr>
              <w:t>month</w:t>
            </w:r>
            <w:proofErr w:type="gramEnd"/>
          </w:p>
          <w:p w14:paraId="4ED1C2B7" w14:textId="77777777" w:rsidR="001A741E" w:rsidRDefault="001A741E" w:rsidP="001A741E">
            <w:pPr>
              <w:pStyle w:val="ListParagraph"/>
              <w:numPr>
                <w:ilvl w:val="0"/>
                <w:numId w:val="8"/>
              </w:numPr>
              <w:spacing w:after="0" w:line="256" w:lineRule="auto"/>
              <w:ind w:left="540"/>
              <w:rPr>
                <w:rFonts w:ascii="Cambria" w:hAnsi="Cambria"/>
                <w:szCs w:val="24"/>
              </w:rPr>
            </w:pPr>
            <w:r>
              <w:rPr>
                <w:rFonts w:ascii="Cambria" w:hAnsi="Cambria"/>
                <w:szCs w:val="24"/>
              </w:rPr>
              <w:t xml:space="preserve">Make into events impactful for </w:t>
            </w:r>
            <w:proofErr w:type="gramStart"/>
            <w:r>
              <w:rPr>
                <w:rFonts w:ascii="Cambria" w:hAnsi="Cambria"/>
                <w:szCs w:val="24"/>
              </w:rPr>
              <w:t>families</w:t>
            </w:r>
            <w:proofErr w:type="gramEnd"/>
            <w:r>
              <w:rPr>
                <w:rFonts w:ascii="Cambria" w:hAnsi="Cambria"/>
                <w:szCs w:val="24"/>
              </w:rPr>
              <w:t xml:space="preserve"> </w:t>
            </w:r>
          </w:p>
          <w:p w14:paraId="2FE00C2A" w14:textId="77778C28" w:rsidR="008758E6" w:rsidRPr="00BB797D" w:rsidRDefault="008758E6" w:rsidP="00BB797D">
            <w:pPr>
              <w:spacing w:after="0" w:line="259" w:lineRule="auto"/>
              <w:rPr>
                <w:rFonts w:ascii="Cambria" w:hAnsi="Cambria"/>
                <w:szCs w:val="24"/>
              </w:rPr>
            </w:pPr>
          </w:p>
        </w:tc>
        <w:tc>
          <w:tcPr>
            <w:tcW w:w="2539" w:type="dxa"/>
            <w:vMerge w:val="restart"/>
            <w:shd w:val="clear" w:color="auto" w:fill="auto"/>
          </w:tcPr>
          <w:p w14:paraId="413F7F73" w14:textId="77777777" w:rsidR="00B24B90" w:rsidRDefault="00B24B90" w:rsidP="00BB797D">
            <w:pPr>
              <w:spacing w:after="0" w:line="259" w:lineRule="auto"/>
              <w:rPr>
                <w:rFonts w:ascii="Cambria" w:hAnsi="Cambria"/>
                <w:szCs w:val="24"/>
              </w:rPr>
            </w:pPr>
          </w:p>
          <w:p w14:paraId="3C093099" w14:textId="77777777" w:rsidR="00B24B90" w:rsidRDefault="00B24B90" w:rsidP="00BB797D">
            <w:pPr>
              <w:spacing w:after="0" w:line="259" w:lineRule="auto"/>
              <w:rPr>
                <w:rFonts w:ascii="Cambria" w:hAnsi="Cambria"/>
                <w:szCs w:val="24"/>
              </w:rPr>
            </w:pPr>
          </w:p>
          <w:p w14:paraId="479A44E8" w14:textId="2BBB06FF" w:rsidR="006F03CF" w:rsidRPr="00BB797D" w:rsidRDefault="00F02E63" w:rsidP="00BB797D">
            <w:pPr>
              <w:spacing w:after="0" w:line="259" w:lineRule="auto"/>
              <w:rPr>
                <w:rFonts w:ascii="Cambria" w:hAnsi="Cambria"/>
                <w:szCs w:val="24"/>
              </w:rPr>
            </w:pPr>
            <w:r>
              <w:rPr>
                <w:rFonts w:ascii="Cambria" w:hAnsi="Cambria"/>
                <w:szCs w:val="24"/>
              </w:rPr>
              <w:t>Michelle, Emily &amp; Rebecca to draft up some questions that we want to ask adults about what they would like to see/what would entice them to attend education at the gardens/about healthy eating</w:t>
            </w:r>
          </w:p>
        </w:tc>
        <w:tc>
          <w:tcPr>
            <w:tcW w:w="2593" w:type="dxa"/>
            <w:vMerge w:val="restart"/>
            <w:shd w:val="clear" w:color="auto" w:fill="auto"/>
          </w:tcPr>
          <w:p w14:paraId="47119AFB" w14:textId="77777777" w:rsidR="00215F8A" w:rsidRDefault="00215F8A" w:rsidP="00215F8A">
            <w:pPr>
              <w:spacing w:after="0" w:line="256" w:lineRule="auto"/>
              <w:rPr>
                <w:rFonts w:ascii="Cambria" w:hAnsi="Cambria"/>
                <w:szCs w:val="24"/>
              </w:rPr>
            </w:pPr>
            <w:r>
              <w:rPr>
                <w:rFonts w:ascii="Cambria" w:hAnsi="Cambria"/>
                <w:szCs w:val="24"/>
              </w:rPr>
              <w:t xml:space="preserve">Growing season is starting – planning on doing some surveying of potential adults, and </w:t>
            </w:r>
            <w:proofErr w:type="gramStart"/>
            <w:r>
              <w:rPr>
                <w:rFonts w:ascii="Cambria" w:hAnsi="Cambria"/>
                <w:szCs w:val="24"/>
              </w:rPr>
              <w:t>work</w:t>
            </w:r>
            <w:proofErr w:type="gramEnd"/>
            <w:r>
              <w:rPr>
                <w:rFonts w:ascii="Cambria" w:hAnsi="Cambria"/>
                <w:szCs w:val="24"/>
              </w:rPr>
              <w:t xml:space="preserve"> towards some classes late summer that pilot some of the adult ideas. </w:t>
            </w:r>
          </w:p>
          <w:p w14:paraId="09736A26" w14:textId="77777777" w:rsidR="00215F8A" w:rsidRDefault="00215F8A" w:rsidP="00215F8A">
            <w:pPr>
              <w:spacing w:after="0" w:line="256" w:lineRule="auto"/>
              <w:rPr>
                <w:rFonts w:ascii="Cambria" w:hAnsi="Cambria"/>
                <w:szCs w:val="24"/>
              </w:rPr>
            </w:pPr>
          </w:p>
          <w:p w14:paraId="2BBBFAEA" w14:textId="77777777" w:rsidR="00215F8A" w:rsidRDefault="00215F8A" w:rsidP="00215F8A">
            <w:pPr>
              <w:spacing w:after="0" w:line="256" w:lineRule="auto"/>
              <w:rPr>
                <w:rFonts w:ascii="Cambria" w:hAnsi="Cambria"/>
                <w:szCs w:val="24"/>
              </w:rPr>
            </w:pPr>
            <w:proofErr w:type="gramStart"/>
            <w:r>
              <w:rPr>
                <w:rFonts w:ascii="Cambria" w:hAnsi="Cambria"/>
                <w:szCs w:val="24"/>
              </w:rPr>
              <w:t>Also</w:t>
            </w:r>
            <w:proofErr w:type="gramEnd"/>
            <w:r>
              <w:rPr>
                <w:rFonts w:ascii="Cambria" w:hAnsi="Cambria"/>
                <w:szCs w:val="24"/>
              </w:rPr>
              <w:t xml:space="preserve"> may try to pilot some school nutrition: Places could include Germantown Hills (Woodford), District 150 School with Garden (Peoria) Need to get in contact with Janet Ham, Tazewell? – opportunity does </w:t>
            </w:r>
            <w:proofErr w:type="spellStart"/>
            <w:r>
              <w:rPr>
                <w:rFonts w:ascii="Cambria" w:hAnsi="Cambria"/>
                <w:szCs w:val="24"/>
              </w:rPr>
              <w:t>Hensey</w:t>
            </w:r>
            <w:proofErr w:type="spellEnd"/>
            <w:r>
              <w:rPr>
                <w:rFonts w:ascii="Cambria" w:hAnsi="Cambria"/>
                <w:szCs w:val="24"/>
              </w:rPr>
              <w:t xml:space="preserve"> still have garden or Spring Lake? </w:t>
            </w:r>
          </w:p>
          <w:p w14:paraId="045264A2" w14:textId="2F0F18C6" w:rsidR="00B24B90" w:rsidRPr="00F01C21" w:rsidRDefault="00B24B90" w:rsidP="00BB797D">
            <w:pPr>
              <w:spacing w:after="0" w:line="259" w:lineRule="auto"/>
              <w:rPr>
                <w:rFonts w:ascii="Cambria" w:hAnsi="Cambria"/>
                <w:i/>
                <w:iCs/>
                <w:szCs w:val="24"/>
              </w:rPr>
            </w:pPr>
          </w:p>
        </w:tc>
      </w:tr>
      <w:tr w:rsidR="00B24B90" w14:paraId="044D4713" w14:textId="77777777" w:rsidTr="002805C6">
        <w:trPr>
          <w:trHeight w:val="441"/>
          <w:jc w:val="center"/>
        </w:trPr>
        <w:tc>
          <w:tcPr>
            <w:tcW w:w="2830" w:type="dxa"/>
            <w:vMerge/>
          </w:tcPr>
          <w:p w14:paraId="47291535" w14:textId="77777777" w:rsidR="00B24B90" w:rsidRDefault="00B24B90" w:rsidP="00BB797D">
            <w:pPr>
              <w:spacing w:after="0" w:line="259" w:lineRule="auto"/>
              <w:rPr>
                <w:rFonts w:ascii="Cambria" w:hAnsi="Cambria"/>
                <w:szCs w:val="24"/>
              </w:rPr>
            </w:pPr>
          </w:p>
        </w:tc>
        <w:tc>
          <w:tcPr>
            <w:tcW w:w="3012" w:type="dxa"/>
          </w:tcPr>
          <w:p w14:paraId="0E1F704B" w14:textId="77777777" w:rsidR="00B24B90" w:rsidRDefault="00B24B90" w:rsidP="00225DA7">
            <w:pPr>
              <w:spacing w:after="0" w:line="259" w:lineRule="auto"/>
              <w:rPr>
                <w:rFonts w:ascii="Cambria" w:hAnsi="Cambria"/>
                <w:szCs w:val="24"/>
              </w:rPr>
            </w:pPr>
            <w:r>
              <w:rPr>
                <w:rFonts w:ascii="Cambria" w:hAnsi="Cambria"/>
                <w:szCs w:val="24"/>
              </w:rPr>
              <w:t xml:space="preserve">Increase healthy eating knowledge through pre/post test evaluation per session by </w:t>
            </w:r>
            <w:r w:rsidRPr="00225DA7">
              <w:rPr>
                <w:rFonts w:ascii="Cambria" w:hAnsi="Cambria"/>
                <w:szCs w:val="24"/>
              </w:rPr>
              <w:t>75%</w:t>
            </w:r>
          </w:p>
        </w:tc>
        <w:tc>
          <w:tcPr>
            <w:tcW w:w="1972" w:type="dxa"/>
            <w:shd w:val="clear" w:color="auto" w:fill="auto"/>
          </w:tcPr>
          <w:p w14:paraId="67239F25" w14:textId="77777777" w:rsidR="00B24B90" w:rsidRDefault="00B24B90" w:rsidP="00BB797D">
            <w:pPr>
              <w:spacing w:after="0" w:line="259" w:lineRule="auto"/>
              <w:rPr>
                <w:rFonts w:ascii="Cambria" w:hAnsi="Cambria"/>
                <w:szCs w:val="24"/>
              </w:rPr>
            </w:pPr>
          </w:p>
          <w:p w14:paraId="5C9D4D98" w14:textId="77777777" w:rsidR="00B24B90" w:rsidRDefault="00B24B90" w:rsidP="00BB797D">
            <w:pPr>
              <w:spacing w:after="0" w:line="259" w:lineRule="auto"/>
              <w:rPr>
                <w:rFonts w:ascii="Cambria" w:hAnsi="Cambria"/>
                <w:szCs w:val="24"/>
              </w:rPr>
            </w:pPr>
          </w:p>
          <w:p w14:paraId="19B6A36D" w14:textId="77777777" w:rsidR="00B24B90" w:rsidRDefault="00B24B90" w:rsidP="00BB797D">
            <w:pPr>
              <w:spacing w:after="0" w:line="259" w:lineRule="auto"/>
              <w:rPr>
                <w:rFonts w:ascii="Cambria" w:hAnsi="Cambria"/>
                <w:szCs w:val="24"/>
              </w:rPr>
            </w:pPr>
          </w:p>
        </w:tc>
        <w:tc>
          <w:tcPr>
            <w:tcW w:w="6015" w:type="dxa"/>
            <w:vMerge/>
            <w:shd w:val="clear" w:color="auto" w:fill="auto"/>
          </w:tcPr>
          <w:p w14:paraId="0EA852F5" w14:textId="77777777" w:rsidR="00B24B90" w:rsidRPr="00BB797D" w:rsidRDefault="00B24B90" w:rsidP="00BB797D">
            <w:pPr>
              <w:spacing w:after="0" w:line="259" w:lineRule="auto"/>
              <w:rPr>
                <w:rFonts w:ascii="Cambria" w:hAnsi="Cambria"/>
                <w:szCs w:val="24"/>
              </w:rPr>
            </w:pPr>
          </w:p>
        </w:tc>
        <w:tc>
          <w:tcPr>
            <w:tcW w:w="2539" w:type="dxa"/>
            <w:vMerge/>
            <w:shd w:val="clear" w:color="auto" w:fill="auto"/>
          </w:tcPr>
          <w:p w14:paraId="6A8349FB" w14:textId="77777777" w:rsidR="00B24B90" w:rsidRDefault="00B24B90" w:rsidP="00BB797D">
            <w:pPr>
              <w:spacing w:after="0" w:line="259" w:lineRule="auto"/>
              <w:rPr>
                <w:rFonts w:ascii="Cambria" w:hAnsi="Cambria"/>
                <w:szCs w:val="24"/>
              </w:rPr>
            </w:pPr>
          </w:p>
        </w:tc>
        <w:tc>
          <w:tcPr>
            <w:tcW w:w="2593" w:type="dxa"/>
            <w:vMerge/>
            <w:shd w:val="clear" w:color="auto" w:fill="auto"/>
          </w:tcPr>
          <w:p w14:paraId="49BA1F3D" w14:textId="77777777" w:rsidR="00B24B90" w:rsidRPr="00BB797D" w:rsidRDefault="00B24B90" w:rsidP="00BB797D">
            <w:pPr>
              <w:spacing w:after="0" w:line="259" w:lineRule="auto"/>
              <w:rPr>
                <w:rFonts w:ascii="Cambria" w:hAnsi="Cambria"/>
                <w:szCs w:val="24"/>
              </w:rPr>
            </w:pPr>
          </w:p>
        </w:tc>
      </w:tr>
      <w:tr w:rsidR="00B24B90" w14:paraId="4B4E190C" w14:textId="77777777" w:rsidTr="002805C6">
        <w:trPr>
          <w:trHeight w:val="441"/>
          <w:jc w:val="center"/>
        </w:trPr>
        <w:tc>
          <w:tcPr>
            <w:tcW w:w="2830" w:type="dxa"/>
          </w:tcPr>
          <w:p w14:paraId="23AC4433" w14:textId="77777777" w:rsidR="00B24B90" w:rsidRDefault="00B24B90" w:rsidP="00225DA7">
            <w:pPr>
              <w:spacing w:after="0" w:line="259" w:lineRule="auto"/>
              <w:rPr>
                <w:rFonts w:ascii="Cambria" w:hAnsi="Cambria"/>
                <w:szCs w:val="24"/>
              </w:rPr>
            </w:pPr>
            <w:r w:rsidRPr="00225DA7">
              <w:rPr>
                <w:rFonts w:ascii="Cambria" w:hAnsi="Cambria"/>
                <w:szCs w:val="24"/>
              </w:rPr>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3012" w:type="dxa"/>
          </w:tcPr>
          <w:p w14:paraId="22C11705" w14:textId="77777777" w:rsidR="00B24B90" w:rsidRDefault="00B24B90" w:rsidP="00225DA7">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1972" w:type="dxa"/>
            <w:shd w:val="clear" w:color="auto" w:fill="auto"/>
          </w:tcPr>
          <w:p w14:paraId="649CE106" w14:textId="26E70361" w:rsidR="00B24B90" w:rsidRDefault="00654DB5" w:rsidP="00BB797D">
            <w:pPr>
              <w:spacing w:after="0" w:line="259" w:lineRule="auto"/>
              <w:rPr>
                <w:rFonts w:ascii="Cambria" w:hAnsi="Cambria"/>
                <w:szCs w:val="24"/>
              </w:rPr>
            </w:pPr>
            <w:r>
              <w:rPr>
                <w:rFonts w:ascii="Cambria" w:hAnsi="Cambria"/>
                <w:szCs w:val="24"/>
              </w:rPr>
              <w:t>April 2023- Identify number of campaigns completed in 2022.</w:t>
            </w:r>
          </w:p>
        </w:tc>
        <w:tc>
          <w:tcPr>
            <w:tcW w:w="6015" w:type="dxa"/>
            <w:shd w:val="clear" w:color="auto" w:fill="auto"/>
          </w:tcPr>
          <w:p w14:paraId="2C24AF45" w14:textId="77777777" w:rsidR="000C6BEA" w:rsidRDefault="000C6BEA" w:rsidP="000C6BEA">
            <w:r>
              <w:t>Videos around utilizing produce/</w:t>
            </w:r>
            <w:proofErr w:type="gramStart"/>
            <w:r>
              <w:t>reels</w:t>
            </w:r>
            <w:proofErr w:type="gramEnd"/>
          </w:p>
          <w:p w14:paraId="1664AA0F" w14:textId="77777777" w:rsidR="000C6BEA" w:rsidRDefault="000C6BEA" w:rsidP="000C6BEA">
            <w:pPr>
              <w:pStyle w:val="ListParagraph"/>
              <w:numPr>
                <w:ilvl w:val="0"/>
                <w:numId w:val="9"/>
              </w:numPr>
              <w:spacing w:after="160" w:line="256" w:lineRule="auto"/>
            </w:pPr>
            <w:r>
              <w:t xml:space="preserve">Series around healthy eating, and highlighting healthy foods </w:t>
            </w:r>
            <w:proofErr w:type="gramStart"/>
            <w:r>
              <w:t>usage</w:t>
            </w:r>
            <w:proofErr w:type="gramEnd"/>
          </w:p>
          <w:p w14:paraId="2EDCB992" w14:textId="77777777" w:rsidR="000C6BEA" w:rsidRDefault="000C6BEA" w:rsidP="000C6BEA">
            <w:pPr>
              <w:pStyle w:val="ListParagraph"/>
              <w:numPr>
                <w:ilvl w:val="1"/>
                <w:numId w:val="9"/>
              </w:numPr>
              <w:spacing w:after="160" w:line="256" w:lineRule="auto"/>
            </w:pPr>
            <w:r>
              <w:t>Simple recipes no cook/minimal prep</w:t>
            </w:r>
          </w:p>
          <w:p w14:paraId="64C7F1C0" w14:textId="77777777" w:rsidR="000C6BEA" w:rsidRDefault="000C6BEA" w:rsidP="000C6BEA">
            <w:pPr>
              <w:pStyle w:val="ListParagraph"/>
              <w:numPr>
                <w:ilvl w:val="1"/>
                <w:numId w:val="9"/>
              </w:numPr>
              <w:spacing w:after="160" w:line="256" w:lineRule="auto"/>
            </w:pPr>
            <w:r>
              <w:t xml:space="preserve">Produce </w:t>
            </w:r>
          </w:p>
          <w:p w14:paraId="6592392D" w14:textId="77777777" w:rsidR="000C6BEA" w:rsidRDefault="000C6BEA" w:rsidP="000C6BEA">
            <w:pPr>
              <w:pStyle w:val="ListParagraph"/>
              <w:numPr>
                <w:ilvl w:val="1"/>
                <w:numId w:val="9"/>
              </w:numPr>
              <w:spacing w:after="160" w:line="256" w:lineRule="auto"/>
            </w:pPr>
            <w:r>
              <w:t>Cooking with Kids</w:t>
            </w:r>
          </w:p>
          <w:p w14:paraId="35A858CD" w14:textId="77777777" w:rsidR="000C6BEA" w:rsidRDefault="000C6BEA" w:rsidP="000C6BEA">
            <w:pPr>
              <w:pStyle w:val="ListParagraph"/>
              <w:numPr>
                <w:ilvl w:val="2"/>
                <w:numId w:val="9"/>
              </w:numPr>
              <w:spacing w:after="160" w:line="256" w:lineRule="auto"/>
            </w:pPr>
            <w:r>
              <w:t xml:space="preserve">Lighting with Videos – a kitchen at PCCHD once it is </w:t>
            </w:r>
            <w:proofErr w:type="gramStart"/>
            <w:r>
              <w:t>completed</w:t>
            </w:r>
            <w:proofErr w:type="gramEnd"/>
            <w:r>
              <w:t xml:space="preserve"> </w:t>
            </w:r>
          </w:p>
          <w:p w14:paraId="2EE08C46" w14:textId="77777777" w:rsidR="00D106D4" w:rsidRDefault="00D106D4" w:rsidP="00D106D4">
            <w:r>
              <w:t>Other Campaigns around healthy eating &amp; community gardening</w:t>
            </w:r>
          </w:p>
          <w:p w14:paraId="77723763" w14:textId="77777777" w:rsidR="00D106D4" w:rsidRDefault="00D106D4" w:rsidP="00D106D4">
            <w:pPr>
              <w:pStyle w:val="ListParagraph"/>
              <w:numPr>
                <w:ilvl w:val="0"/>
                <w:numId w:val="9"/>
              </w:numPr>
              <w:spacing w:after="160" w:line="256" w:lineRule="auto"/>
            </w:pPr>
            <w:r>
              <w:t xml:space="preserve">Promotion of 5-2-1-0 message across different settings for a population level </w:t>
            </w:r>
          </w:p>
          <w:p w14:paraId="73C3C89F" w14:textId="77777777" w:rsidR="00D106D4" w:rsidRDefault="00D106D4" w:rsidP="00D106D4">
            <w:pPr>
              <w:pStyle w:val="ListParagraph"/>
              <w:numPr>
                <w:ilvl w:val="1"/>
                <w:numId w:val="9"/>
              </w:numPr>
              <w:spacing w:after="160" w:line="256" w:lineRule="auto"/>
            </w:pPr>
            <w:r>
              <w:lastRenderedPageBreak/>
              <w:t xml:space="preserve">Health messaging in populations having same messaging consistently across the </w:t>
            </w:r>
            <w:proofErr w:type="gramStart"/>
            <w:r>
              <w:t>community</w:t>
            </w:r>
            <w:proofErr w:type="gramEnd"/>
          </w:p>
          <w:p w14:paraId="38F47F1D" w14:textId="77777777" w:rsidR="00D106D4" w:rsidRDefault="00D106D4" w:rsidP="00D106D4">
            <w:pPr>
              <w:pStyle w:val="ListParagraph"/>
              <w:numPr>
                <w:ilvl w:val="2"/>
                <w:numId w:val="9"/>
              </w:numPr>
              <w:spacing w:after="160" w:line="256" w:lineRule="auto"/>
            </w:pPr>
            <w:r>
              <w:t>Re-think Your Drink?</w:t>
            </w:r>
          </w:p>
          <w:p w14:paraId="16BD3F0C" w14:textId="77777777" w:rsidR="00D106D4" w:rsidRDefault="00D106D4" w:rsidP="00D106D4"/>
          <w:p w14:paraId="75287C15" w14:textId="77777777" w:rsidR="00D106D4" w:rsidRDefault="00D106D4" w:rsidP="00D106D4">
            <w:pPr>
              <w:pStyle w:val="ListParagraph"/>
              <w:numPr>
                <w:ilvl w:val="0"/>
                <w:numId w:val="9"/>
              </w:numPr>
              <w:spacing w:after="160" w:line="256" w:lineRule="auto"/>
            </w:pPr>
            <w:r>
              <w:t xml:space="preserve">Visibility campaign </w:t>
            </w:r>
          </w:p>
          <w:p w14:paraId="2D2D31D5" w14:textId="77777777" w:rsidR="00D106D4" w:rsidRDefault="00D106D4" w:rsidP="00D106D4">
            <w:pPr>
              <w:pStyle w:val="ListParagraph"/>
              <w:numPr>
                <w:ilvl w:val="1"/>
                <w:numId w:val="9"/>
              </w:numPr>
              <w:spacing w:after="160" w:line="256" w:lineRule="auto"/>
            </w:pPr>
            <w:r>
              <w:t xml:space="preserve">GIS Mapping to share that as the main messaging piece to </w:t>
            </w:r>
            <w:proofErr w:type="gramStart"/>
            <w:r>
              <w:t>this</w:t>
            </w:r>
            <w:proofErr w:type="gramEnd"/>
            <w:r>
              <w:t xml:space="preserve"> </w:t>
            </w:r>
          </w:p>
          <w:p w14:paraId="39DD8A20" w14:textId="77777777" w:rsidR="00D106D4" w:rsidRDefault="00D106D4" w:rsidP="00D106D4">
            <w:pPr>
              <w:pStyle w:val="ListParagraph"/>
              <w:numPr>
                <w:ilvl w:val="0"/>
                <w:numId w:val="9"/>
              </w:numPr>
              <w:spacing w:after="160" w:line="256" w:lineRule="auto"/>
            </w:pPr>
            <w:r>
              <w:t xml:space="preserve">Campaign message – have you got your fruits &amp; vegetables yet? </w:t>
            </w:r>
          </w:p>
          <w:p w14:paraId="0308CDFD" w14:textId="77777777" w:rsidR="00D106D4" w:rsidRDefault="00D106D4" w:rsidP="00D106D4">
            <w:pPr>
              <w:pStyle w:val="ListParagraph"/>
              <w:numPr>
                <w:ilvl w:val="1"/>
                <w:numId w:val="9"/>
              </w:numPr>
              <w:spacing w:after="160" w:line="256" w:lineRule="auto"/>
            </w:pPr>
            <w:r>
              <w:t>Find a garden!</w:t>
            </w:r>
          </w:p>
          <w:p w14:paraId="03D306A8" w14:textId="77777777" w:rsidR="00D106D4" w:rsidRDefault="00D106D4" w:rsidP="00D106D4"/>
          <w:p w14:paraId="51B300CC" w14:textId="77777777" w:rsidR="00D106D4" w:rsidRDefault="00D106D4" w:rsidP="00D106D4">
            <w:pPr>
              <w:pStyle w:val="ListParagraph"/>
              <w:numPr>
                <w:ilvl w:val="0"/>
                <w:numId w:val="9"/>
              </w:numPr>
              <w:spacing w:after="160" w:line="256" w:lineRule="auto"/>
            </w:pPr>
            <w:r>
              <w:t>Grow-A-Row Campaign?</w:t>
            </w:r>
          </w:p>
          <w:p w14:paraId="5B32718F" w14:textId="77777777" w:rsidR="00D106D4" w:rsidRDefault="00D106D4" w:rsidP="00D106D4">
            <w:pPr>
              <w:pStyle w:val="ListParagraph"/>
              <w:numPr>
                <w:ilvl w:val="1"/>
                <w:numId w:val="9"/>
              </w:numPr>
              <w:spacing w:after="160" w:line="256" w:lineRule="auto"/>
            </w:pPr>
            <w:r>
              <w:t xml:space="preserve">Daily Tips/tricks for gardening and point towards excess produce going to grow-a-row </w:t>
            </w:r>
            <w:proofErr w:type="gramStart"/>
            <w:r>
              <w:t>campaign</w:t>
            </w:r>
            <w:proofErr w:type="gramEnd"/>
          </w:p>
          <w:p w14:paraId="393B553D" w14:textId="77777777" w:rsidR="00D106D4" w:rsidRDefault="00D106D4" w:rsidP="00D106D4">
            <w:r>
              <w:t>Hunger Action Month</w:t>
            </w:r>
          </w:p>
          <w:p w14:paraId="3441DA48" w14:textId="77777777" w:rsidR="00D106D4" w:rsidRDefault="00D106D4" w:rsidP="00D106D4">
            <w:r>
              <w:t xml:space="preserve">12 Days of Giving </w:t>
            </w:r>
          </w:p>
          <w:p w14:paraId="71718495" w14:textId="44131BF7" w:rsidR="00BE38E4" w:rsidRPr="008758E6" w:rsidRDefault="00BE38E4" w:rsidP="00BB797D">
            <w:pPr>
              <w:spacing w:after="0" w:line="259" w:lineRule="auto"/>
              <w:rPr>
                <w:rFonts w:ascii="Cambria" w:hAnsi="Cambria"/>
                <w:color w:val="FF0000"/>
                <w:szCs w:val="24"/>
              </w:rPr>
            </w:pPr>
          </w:p>
        </w:tc>
        <w:tc>
          <w:tcPr>
            <w:tcW w:w="2539" w:type="dxa"/>
            <w:shd w:val="clear" w:color="auto" w:fill="auto"/>
          </w:tcPr>
          <w:p w14:paraId="2AF84D6E" w14:textId="05046469" w:rsidR="00B24B90" w:rsidRDefault="002164EB" w:rsidP="00BB797D">
            <w:pPr>
              <w:spacing w:after="0" w:line="259" w:lineRule="auto"/>
              <w:rPr>
                <w:rFonts w:ascii="Cambria" w:hAnsi="Cambria"/>
                <w:szCs w:val="24"/>
              </w:rPr>
            </w:pPr>
            <w:r>
              <w:rPr>
                <w:rFonts w:ascii="Cambria" w:hAnsi="Cambria"/>
                <w:szCs w:val="24"/>
              </w:rPr>
              <w:lastRenderedPageBreak/>
              <w:t>Will need to work together as a team to prioritize work and see if anyone is willing to work together to take on some of the campaign ideas. Just had time to brainstorm what we would like to see.</w:t>
            </w:r>
          </w:p>
        </w:tc>
        <w:tc>
          <w:tcPr>
            <w:tcW w:w="2593" w:type="dxa"/>
            <w:shd w:val="clear" w:color="auto" w:fill="auto"/>
          </w:tcPr>
          <w:p w14:paraId="4EE8A4FD" w14:textId="77777777" w:rsidR="00C24A82" w:rsidRPr="00C24A82" w:rsidRDefault="00C24A82" w:rsidP="00C24A82">
            <w:pPr>
              <w:spacing w:after="0" w:line="259" w:lineRule="auto"/>
              <w:rPr>
                <w:rFonts w:ascii="Cambria" w:hAnsi="Cambria"/>
                <w:szCs w:val="24"/>
              </w:rPr>
            </w:pPr>
            <w:r w:rsidRPr="00C24A82">
              <w:rPr>
                <w:rFonts w:ascii="Cambria" w:hAnsi="Cambria"/>
                <w:szCs w:val="24"/>
              </w:rPr>
              <w:t xml:space="preserve">Having people on our team that can help do some of the things we want to. Especially when it comes to skills with developing videos, digital designers, etc. </w:t>
            </w:r>
          </w:p>
          <w:p w14:paraId="12BF2DD6" w14:textId="2A125DB4" w:rsidR="00B24B90" w:rsidRPr="00BB797D" w:rsidRDefault="00C24A82" w:rsidP="00C24A82">
            <w:pPr>
              <w:spacing w:after="0" w:line="259" w:lineRule="auto"/>
              <w:rPr>
                <w:rFonts w:ascii="Cambria" w:hAnsi="Cambria"/>
                <w:szCs w:val="24"/>
              </w:rPr>
            </w:pPr>
            <w:r w:rsidRPr="00C24A82">
              <w:rPr>
                <w:rFonts w:ascii="Cambria" w:hAnsi="Cambria"/>
                <w:szCs w:val="24"/>
              </w:rPr>
              <w:t>May have some bandwidth as a team, but interns or other help as to</w:t>
            </w:r>
            <w:r w:rsidR="00BE2EB6">
              <w:rPr>
                <w:rFonts w:ascii="Cambria" w:hAnsi="Cambria"/>
                <w:szCs w:val="24"/>
              </w:rPr>
              <w:t xml:space="preserve"> </w:t>
            </w:r>
            <w:r w:rsidR="00BE2EB6">
              <w:t>put it all together could be an important piece.</w:t>
            </w:r>
          </w:p>
        </w:tc>
      </w:tr>
      <w:tr w:rsidR="002B1DC3" w14:paraId="0D471464" w14:textId="77777777" w:rsidTr="002B1DC3">
        <w:trPr>
          <w:trHeight w:val="441"/>
          <w:jc w:val="center"/>
        </w:trPr>
        <w:tc>
          <w:tcPr>
            <w:tcW w:w="18961" w:type="dxa"/>
            <w:gridSpan w:val="6"/>
            <w:shd w:val="clear" w:color="auto" w:fill="F2F2F2" w:themeFill="background1" w:themeFillShade="F2"/>
            <w:vAlign w:val="center"/>
          </w:tcPr>
          <w:p w14:paraId="0E23C4F1" w14:textId="77777777" w:rsidR="002B1DC3" w:rsidRPr="002B1DC3" w:rsidRDefault="002B1DC3" w:rsidP="002B1DC3">
            <w:pPr>
              <w:spacing w:after="0" w:line="259" w:lineRule="auto"/>
              <w:rPr>
                <w:rFonts w:ascii="Cambria" w:hAnsi="Cambria"/>
                <w:b/>
                <w:szCs w:val="24"/>
              </w:rPr>
            </w:pPr>
            <w:r>
              <w:rPr>
                <w:rFonts w:ascii="Cambria" w:hAnsi="Cambria"/>
                <w:b/>
                <w:color w:val="365F91"/>
                <w:szCs w:val="24"/>
              </w:rPr>
              <w:t>Additional comments</w:t>
            </w:r>
          </w:p>
        </w:tc>
      </w:tr>
      <w:tr w:rsidR="002B1DC3" w14:paraId="72B1B5FF" w14:textId="77777777" w:rsidTr="000D15D7">
        <w:trPr>
          <w:trHeight w:val="441"/>
          <w:jc w:val="center"/>
        </w:trPr>
        <w:tc>
          <w:tcPr>
            <w:tcW w:w="18961" w:type="dxa"/>
            <w:gridSpan w:val="6"/>
          </w:tcPr>
          <w:p w14:paraId="7AE5F4B3" w14:textId="77777777" w:rsidR="002B1DC3" w:rsidRDefault="002B1DC3" w:rsidP="00BB797D">
            <w:pPr>
              <w:spacing w:after="0" w:line="259" w:lineRule="auto"/>
              <w:rPr>
                <w:rFonts w:ascii="Cambria" w:hAnsi="Cambria"/>
                <w:szCs w:val="24"/>
              </w:rPr>
            </w:pPr>
          </w:p>
          <w:p w14:paraId="62E975F4" w14:textId="46F9508D" w:rsidR="002B1DC3" w:rsidRPr="000E72C2" w:rsidRDefault="002805C6" w:rsidP="000E72C2">
            <w:pPr>
              <w:pStyle w:val="ListParagraph"/>
              <w:numPr>
                <w:ilvl w:val="0"/>
                <w:numId w:val="11"/>
              </w:numPr>
              <w:spacing w:after="0" w:line="259" w:lineRule="auto"/>
              <w:rPr>
                <w:rFonts w:ascii="Cambria" w:hAnsi="Cambria"/>
                <w:szCs w:val="24"/>
              </w:rPr>
            </w:pPr>
            <w:r w:rsidRPr="000E72C2">
              <w:rPr>
                <w:rFonts w:ascii="Cambria" w:hAnsi="Cambria"/>
                <w:szCs w:val="24"/>
              </w:rPr>
              <w:t xml:space="preserve">WIC Farmers Market toolkit being updated for 2023 season. </w:t>
            </w:r>
            <w:r w:rsidR="00B74E1F" w:rsidRPr="000E72C2">
              <w:rPr>
                <w:rFonts w:ascii="Cambria" w:hAnsi="Cambria"/>
                <w:szCs w:val="24"/>
              </w:rPr>
              <w:t xml:space="preserve">Waiting </w:t>
            </w:r>
            <w:r w:rsidR="001552CE" w:rsidRPr="000E72C2">
              <w:rPr>
                <w:rFonts w:ascii="Cambria" w:hAnsi="Cambria"/>
                <w:szCs w:val="24"/>
              </w:rPr>
              <w:t>for the Tri</w:t>
            </w:r>
            <w:r w:rsidR="00B74E1F" w:rsidRPr="000E72C2">
              <w:rPr>
                <w:rFonts w:ascii="Cambria" w:hAnsi="Cambria"/>
                <w:szCs w:val="24"/>
              </w:rPr>
              <w:t>-County WIC logo and possibly information about senior farmer market vouchers.</w:t>
            </w:r>
          </w:p>
          <w:p w14:paraId="3D033919" w14:textId="77777777" w:rsidR="00426900" w:rsidRDefault="001552CE" w:rsidP="000E72C2">
            <w:pPr>
              <w:pStyle w:val="ListParagraph"/>
              <w:numPr>
                <w:ilvl w:val="0"/>
                <w:numId w:val="11"/>
              </w:numPr>
              <w:spacing w:after="0" w:line="259" w:lineRule="auto"/>
              <w:rPr>
                <w:rFonts w:ascii="Cambria" w:hAnsi="Cambria"/>
                <w:szCs w:val="24"/>
              </w:rPr>
            </w:pPr>
            <w:r w:rsidRPr="000E72C2">
              <w:rPr>
                <w:rFonts w:ascii="Cambria" w:hAnsi="Cambria"/>
                <w:szCs w:val="24"/>
              </w:rPr>
              <w:t>Hispanic Mobile Food Pantries are being</w:t>
            </w:r>
            <w:r w:rsidR="000E72C2" w:rsidRPr="000E72C2">
              <w:rPr>
                <w:rFonts w:ascii="Cambria" w:hAnsi="Cambria"/>
                <w:szCs w:val="24"/>
              </w:rPr>
              <w:t xml:space="preserve"> planned.</w:t>
            </w:r>
          </w:p>
          <w:p w14:paraId="7A1C95A1" w14:textId="1AC675D2" w:rsidR="00426900" w:rsidRDefault="00426900" w:rsidP="000E72C2">
            <w:pPr>
              <w:pStyle w:val="ListParagraph"/>
              <w:numPr>
                <w:ilvl w:val="0"/>
                <w:numId w:val="11"/>
              </w:numPr>
              <w:spacing w:after="0" w:line="259" w:lineRule="auto"/>
              <w:rPr>
                <w:rFonts w:ascii="Cambria" w:hAnsi="Cambria"/>
                <w:szCs w:val="24"/>
              </w:rPr>
            </w:pPr>
            <w:r>
              <w:rPr>
                <w:rFonts w:ascii="Cambria" w:hAnsi="Cambria"/>
                <w:szCs w:val="24"/>
              </w:rPr>
              <w:t>Grow A Row has 18 gardens registered to donate produce to the emergency food system.</w:t>
            </w:r>
          </w:p>
          <w:p w14:paraId="14EEAF90" w14:textId="77777777" w:rsidR="002B1DC3" w:rsidRDefault="002B1DC3" w:rsidP="00BB797D">
            <w:pPr>
              <w:spacing w:after="0" w:line="259" w:lineRule="auto"/>
              <w:rPr>
                <w:rFonts w:ascii="Cambria" w:hAnsi="Cambria"/>
                <w:szCs w:val="24"/>
              </w:rPr>
            </w:pPr>
          </w:p>
          <w:p w14:paraId="0FD58D88" w14:textId="77777777" w:rsidR="00AF4BBE" w:rsidRDefault="00AF4BBE" w:rsidP="00BB797D">
            <w:pPr>
              <w:spacing w:after="0" w:line="259" w:lineRule="auto"/>
              <w:rPr>
                <w:rFonts w:ascii="Cambria" w:hAnsi="Cambria"/>
                <w:szCs w:val="24"/>
              </w:rPr>
            </w:pPr>
          </w:p>
          <w:p w14:paraId="29BBEB1A" w14:textId="77777777" w:rsidR="00AF4BBE" w:rsidRDefault="00AF4BBE" w:rsidP="00BB797D">
            <w:pPr>
              <w:spacing w:after="0" w:line="259" w:lineRule="auto"/>
              <w:rPr>
                <w:rFonts w:ascii="Cambria" w:hAnsi="Cambria"/>
                <w:szCs w:val="24"/>
              </w:rPr>
            </w:pPr>
          </w:p>
          <w:p w14:paraId="421EAD5D" w14:textId="77777777" w:rsidR="00AF4BBE" w:rsidRDefault="00AF4BBE" w:rsidP="00BB797D">
            <w:pPr>
              <w:spacing w:after="0" w:line="259" w:lineRule="auto"/>
              <w:rPr>
                <w:rFonts w:ascii="Cambria" w:hAnsi="Cambria"/>
                <w:szCs w:val="24"/>
              </w:rPr>
            </w:pPr>
          </w:p>
          <w:p w14:paraId="122852EB" w14:textId="77777777" w:rsidR="00AF4BBE" w:rsidRDefault="00AF4BBE" w:rsidP="00BB797D">
            <w:pPr>
              <w:spacing w:after="0" w:line="259" w:lineRule="auto"/>
              <w:rPr>
                <w:rFonts w:ascii="Cambria" w:hAnsi="Cambria"/>
                <w:szCs w:val="24"/>
              </w:rPr>
            </w:pPr>
          </w:p>
          <w:p w14:paraId="4E442654" w14:textId="77777777" w:rsidR="00AF4BBE" w:rsidRDefault="00AF4BBE" w:rsidP="00BB797D">
            <w:pPr>
              <w:spacing w:after="0" w:line="259" w:lineRule="auto"/>
              <w:rPr>
                <w:rFonts w:ascii="Cambria" w:hAnsi="Cambria"/>
                <w:szCs w:val="24"/>
              </w:rPr>
            </w:pPr>
          </w:p>
          <w:p w14:paraId="57FF2816" w14:textId="77777777" w:rsidR="00AF4BBE" w:rsidRPr="00BB797D" w:rsidRDefault="00AF4BBE" w:rsidP="00BB797D">
            <w:pPr>
              <w:spacing w:after="0" w:line="259" w:lineRule="auto"/>
              <w:rPr>
                <w:rFonts w:ascii="Cambria" w:hAnsi="Cambria"/>
                <w:szCs w:val="24"/>
              </w:rPr>
            </w:pPr>
          </w:p>
        </w:tc>
      </w:tr>
      <w:tr w:rsidR="002E64B7" w:rsidRPr="00CE46D9" w14:paraId="5F926045" w14:textId="77777777" w:rsidTr="00A44E69">
        <w:trPr>
          <w:trHeight w:val="504"/>
          <w:jc w:val="center"/>
        </w:trPr>
        <w:tc>
          <w:tcPr>
            <w:tcW w:w="18961" w:type="dxa"/>
            <w:gridSpan w:val="6"/>
            <w:shd w:val="clear" w:color="auto" w:fill="365F91"/>
            <w:vAlign w:val="center"/>
          </w:tcPr>
          <w:p w14:paraId="269FE7F5" w14:textId="77777777" w:rsidR="002E64B7" w:rsidRPr="00CE46D9" w:rsidRDefault="002E64B7" w:rsidP="00A44E69">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lastRenderedPageBreak/>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2E64B7"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2E64B7" w:rsidRPr="00262A2B" w:rsidRDefault="009F0BE9" w:rsidP="009F0BE9">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00262A2B" w:rsidRPr="00262A2B">
              <w:rPr>
                <w:rFonts w:ascii="Cambria" w:hAnsi="Cambria"/>
                <w:b/>
                <w:color w:val="365F91"/>
                <w:sz w:val="24"/>
                <w:szCs w:val="24"/>
              </w:rPr>
              <w:t>By December 31, 2025, increase adults reporting exercising 1-5 days a week am</w:t>
            </w:r>
            <w:r w:rsidR="00262A2B">
              <w:rPr>
                <w:rFonts w:ascii="Cambria" w:hAnsi="Cambria"/>
                <w:b/>
                <w:color w:val="365F91"/>
                <w:sz w:val="24"/>
                <w:szCs w:val="24"/>
              </w:rPr>
              <w:t>ong the Tri-County Region by 1%</w:t>
            </w:r>
          </w:p>
        </w:tc>
      </w:tr>
      <w:tr w:rsidR="002E64B7"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2E64B7" w:rsidRPr="002E64B7" w:rsidRDefault="00E337A8" w:rsidP="00262A2B">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 xml:space="preserve">Intervention Strategy: </w:t>
            </w:r>
            <w:r w:rsidR="00262A2B" w:rsidRPr="00262A2B">
              <w:rPr>
                <w:rFonts w:ascii="Cambria" w:hAnsi="Cambria" w:cs="Times New Roman"/>
                <w:b/>
                <w:color w:val="365F91"/>
                <w:sz w:val="24"/>
                <w:szCs w:val="24"/>
              </w:rPr>
              <w:t xml:space="preserve">Physical Activity- Increase physical activity through social </w:t>
            </w:r>
            <w:proofErr w:type="gramStart"/>
            <w:r w:rsidR="00262A2B" w:rsidRPr="00262A2B">
              <w:rPr>
                <w:rFonts w:ascii="Cambria" w:hAnsi="Cambria" w:cs="Times New Roman"/>
                <w:b/>
                <w:color w:val="365F91"/>
                <w:sz w:val="24"/>
                <w:szCs w:val="24"/>
              </w:rPr>
              <w:t>supports</w:t>
            </w:r>
            <w:proofErr w:type="gramEnd"/>
            <w:r w:rsidR="00262A2B" w:rsidRPr="00262A2B">
              <w:rPr>
                <w:rFonts w:ascii="Cambria" w:hAnsi="Cambria" w:cs="Times New Roman"/>
                <w:b/>
                <w:color w:val="365F91"/>
                <w:sz w:val="24"/>
                <w:szCs w:val="24"/>
              </w:rPr>
              <w:t xml:space="preserve"> t</w:t>
            </w:r>
            <w:r w:rsidR="00262A2B">
              <w:rPr>
                <w:rFonts w:ascii="Cambria" w:hAnsi="Cambria" w:cs="Times New Roman"/>
                <w:b/>
                <w:color w:val="365F91"/>
                <w:sz w:val="24"/>
                <w:szCs w:val="24"/>
              </w:rPr>
              <w:t xml:space="preserve">o improve fitness of adults in </w:t>
            </w:r>
            <w:r w:rsidR="00262A2B" w:rsidRPr="00262A2B">
              <w:rPr>
                <w:rFonts w:ascii="Cambria" w:hAnsi="Cambria" w:cs="Times New Roman"/>
                <w:b/>
                <w:color w:val="365F91"/>
                <w:sz w:val="24"/>
                <w:szCs w:val="24"/>
              </w:rPr>
              <w:t>the tri-county area. (PA)</w:t>
            </w:r>
          </w:p>
        </w:tc>
      </w:tr>
      <w:tr w:rsidR="00B24B90" w:rsidRPr="002E64B7" w14:paraId="383BD51D" w14:textId="77777777" w:rsidTr="002805C6">
        <w:trPr>
          <w:trHeight w:val="512"/>
          <w:jc w:val="center"/>
        </w:trPr>
        <w:tc>
          <w:tcPr>
            <w:tcW w:w="2830" w:type="dxa"/>
            <w:shd w:val="clear" w:color="auto" w:fill="F2F2F2" w:themeFill="background1" w:themeFillShade="F2"/>
          </w:tcPr>
          <w:p w14:paraId="5CBB0E67" w14:textId="77777777" w:rsidR="00B24B90" w:rsidRPr="002E64B7" w:rsidRDefault="00B24B90" w:rsidP="00A44E69">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12" w:type="dxa"/>
            <w:shd w:val="clear" w:color="auto" w:fill="F2F2F2" w:themeFill="background1" w:themeFillShade="F2"/>
          </w:tcPr>
          <w:p w14:paraId="0F246781" w14:textId="77777777" w:rsidR="00B24B90" w:rsidRPr="002E64B7" w:rsidRDefault="00B24B90" w:rsidP="00A44E69">
            <w:pPr>
              <w:jc w:val="center"/>
              <w:rPr>
                <w:rFonts w:ascii="Cambria" w:hAnsi="Cambria"/>
                <w:b/>
                <w:color w:val="365F91"/>
                <w:szCs w:val="24"/>
              </w:rPr>
            </w:pPr>
            <w:r w:rsidRPr="002E64B7">
              <w:rPr>
                <w:rFonts w:ascii="Cambria" w:hAnsi="Cambria"/>
                <w:b/>
                <w:color w:val="365F91"/>
                <w:szCs w:val="24"/>
              </w:rPr>
              <w:t>Evaluation Plan</w:t>
            </w:r>
          </w:p>
        </w:tc>
        <w:tc>
          <w:tcPr>
            <w:tcW w:w="1972" w:type="dxa"/>
            <w:shd w:val="clear" w:color="auto" w:fill="F2F2F2" w:themeFill="background1" w:themeFillShade="F2"/>
          </w:tcPr>
          <w:p w14:paraId="02A36A6D" w14:textId="77777777" w:rsidR="00B24B90" w:rsidRPr="002E64B7" w:rsidRDefault="00B24B90" w:rsidP="00A44E69">
            <w:pPr>
              <w:spacing w:after="0" w:line="259" w:lineRule="auto"/>
              <w:jc w:val="center"/>
              <w:rPr>
                <w:rFonts w:ascii="Cambria" w:hAnsi="Cambria"/>
                <w:b/>
                <w:color w:val="365F91"/>
                <w:szCs w:val="24"/>
              </w:rPr>
            </w:pPr>
            <w:r>
              <w:rPr>
                <w:rFonts w:ascii="Cambria" w:hAnsi="Cambria"/>
                <w:b/>
                <w:color w:val="365F91"/>
                <w:szCs w:val="24"/>
              </w:rPr>
              <w:t>Target &amp; Data</w:t>
            </w:r>
          </w:p>
        </w:tc>
        <w:tc>
          <w:tcPr>
            <w:tcW w:w="6015" w:type="dxa"/>
            <w:shd w:val="clear" w:color="auto" w:fill="F2F2F2" w:themeFill="background1" w:themeFillShade="F2"/>
          </w:tcPr>
          <w:p w14:paraId="523691AB" w14:textId="77777777" w:rsidR="00B24B90" w:rsidRPr="002E64B7" w:rsidRDefault="00B24B90" w:rsidP="00A44E69">
            <w:pPr>
              <w:jc w:val="center"/>
            </w:pPr>
            <w:r w:rsidRPr="002E64B7">
              <w:rPr>
                <w:rFonts w:ascii="Cambria" w:hAnsi="Cambria"/>
                <w:b/>
                <w:color w:val="365F91"/>
                <w:szCs w:val="24"/>
              </w:rPr>
              <w:t>Monthly Recap</w:t>
            </w:r>
          </w:p>
        </w:tc>
        <w:tc>
          <w:tcPr>
            <w:tcW w:w="2539" w:type="dxa"/>
            <w:shd w:val="clear" w:color="auto" w:fill="F2F2F2" w:themeFill="background1" w:themeFillShade="F2"/>
          </w:tcPr>
          <w:p w14:paraId="127F1E33" w14:textId="77777777" w:rsidR="00B24B90" w:rsidRPr="002E64B7" w:rsidRDefault="00B24B90" w:rsidP="00A44E69">
            <w:pPr>
              <w:jc w:val="center"/>
            </w:pPr>
            <w:r w:rsidRPr="002E64B7">
              <w:rPr>
                <w:rFonts w:ascii="Cambria" w:hAnsi="Cambria"/>
                <w:b/>
                <w:color w:val="365F91"/>
                <w:szCs w:val="24"/>
              </w:rPr>
              <w:t>Upcoming Work</w:t>
            </w:r>
          </w:p>
        </w:tc>
        <w:tc>
          <w:tcPr>
            <w:tcW w:w="2593" w:type="dxa"/>
            <w:shd w:val="clear" w:color="auto" w:fill="F2F2F2" w:themeFill="background1" w:themeFillShade="F2"/>
          </w:tcPr>
          <w:p w14:paraId="31B6432D" w14:textId="77777777" w:rsidR="00B24B90" w:rsidRPr="002E64B7" w:rsidRDefault="00B24B90" w:rsidP="00A44E69">
            <w:pPr>
              <w:jc w:val="center"/>
            </w:pPr>
            <w:r w:rsidRPr="002E64B7">
              <w:rPr>
                <w:rFonts w:ascii="Cambria" w:hAnsi="Cambria"/>
                <w:b/>
                <w:color w:val="365F91"/>
                <w:szCs w:val="24"/>
              </w:rPr>
              <w:t>Issues/Challenges</w:t>
            </w:r>
          </w:p>
        </w:tc>
      </w:tr>
      <w:tr w:rsidR="00B24B90" w:rsidRPr="002E64B7" w14:paraId="345B8B1B" w14:textId="77777777" w:rsidTr="002805C6">
        <w:trPr>
          <w:trHeight w:val="512"/>
          <w:jc w:val="center"/>
        </w:trPr>
        <w:tc>
          <w:tcPr>
            <w:tcW w:w="2830" w:type="dxa"/>
            <w:shd w:val="clear" w:color="auto" w:fill="auto"/>
          </w:tcPr>
          <w:p w14:paraId="6A6B831D" w14:textId="77777777" w:rsidR="00B24B90" w:rsidRPr="00262A2B" w:rsidRDefault="00B24B90" w:rsidP="00262A2B">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3012" w:type="dxa"/>
            <w:shd w:val="clear" w:color="auto" w:fill="auto"/>
          </w:tcPr>
          <w:p w14:paraId="3991D79C" w14:textId="77777777" w:rsidR="00B24B90" w:rsidRPr="00262A2B" w:rsidRDefault="00B24B90" w:rsidP="00262A2B">
            <w:pPr>
              <w:rPr>
                <w:rFonts w:ascii="Cambria" w:hAnsi="Cambria"/>
                <w:szCs w:val="24"/>
              </w:rPr>
            </w:pPr>
            <w:r w:rsidRPr="00262A2B">
              <w:rPr>
                <w:rFonts w:ascii="Cambria" w:hAnsi="Cambria"/>
                <w:szCs w:val="24"/>
              </w:rPr>
              <w:t># of establishments collecting adult physical activity data in the Tri-County Region.</w:t>
            </w:r>
          </w:p>
        </w:tc>
        <w:tc>
          <w:tcPr>
            <w:tcW w:w="1972" w:type="dxa"/>
            <w:shd w:val="clear" w:color="auto" w:fill="auto"/>
          </w:tcPr>
          <w:p w14:paraId="2B0960FA" w14:textId="51776FC8" w:rsidR="00B24B90" w:rsidRPr="00262A2B" w:rsidRDefault="00B24B90" w:rsidP="00A44E69">
            <w:pPr>
              <w:spacing w:after="0" w:line="259" w:lineRule="auto"/>
              <w:jc w:val="center"/>
              <w:rPr>
                <w:rFonts w:ascii="Cambria" w:hAnsi="Cambria"/>
                <w:szCs w:val="24"/>
              </w:rPr>
            </w:pPr>
          </w:p>
        </w:tc>
        <w:tc>
          <w:tcPr>
            <w:tcW w:w="6015" w:type="dxa"/>
            <w:shd w:val="clear" w:color="auto" w:fill="auto"/>
          </w:tcPr>
          <w:p w14:paraId="6A88A2DF" w14:textId="77777777" w:rsidR="00B24B90" w:rsidRDefault="002805C6" w:rsidP="00A44E69">
            <w:pPr>
              <w:jc w:val="center"/>
              <w:rPr>
                <w:rFonts w:ascii="Cambria" w:hAnsi="Cambria"/>
                <w:szCs w:val="24"/>
              </w:rPr>
            </w:pPr>
            <w:r>
              <w:rPr>
                <w:rFonts w:ascii="Cambria" w:hAnsi="Cambria"/>
                <w:szCs w:val="24"/>
              </w:rPr>
              <w:t>Would like to host county specific focus groups to identify how best to promote PA and capture data within the tri-</w:t>
            </w:r>
            <w:proofErr w:type="gramStart"/>
            <w:r>
              <w:rPr>
                <w:rFonts w:ascii="Cambria" w:hAnsi="Cambria"/>
                <w:szCs w:val="24"/>
              </w:rPr>
              <w:t>county</w:t>
            </w:r>
            <w:proofErr w:type="gramEnd"/>
          </w:p>
          <w:p w14:paraId="407EAE9F" w14:textId="77777777" w:rsidR="002805C6" w:rsidRDefault="002805C6" w:rsidP="00A44E69">
            <w:pPr>
              <w:jc w:val="center"/>
              <w:rPr>
                <w:rFonts w:ascii="Cambria" w:hAnsi="Cambria"/>
                <w:szCs w:val="24"/>
              </w:rPr>
            </w:pPr>
          </w:p>
          <w:p w14:paraId="21DA207A" w14:textId="6C7243B9" w:rsidR="002805C6" w:rsidRPr="00262A2B" w:rsidRDefault="002805C6" w:rsidP="00A44E69">
            <w:pPr>
              <w:jc w:val="center"/>
              <w:rPr>
                <w:rFonts w:ascii="Cambria" w:hAnsi="Cambria"/>
                <w:szCs w:val="24"/>
              </w:rPr>
            </w:pPr>
            <w:r>
              <w:rPr>
                <w:rFonts w:ascii="Cambria" w:hAnsi="Cambria"/>
                <w:szCs w:val="24"/>
              </w:rPr>
              <w:t>Would like to partner with Bradley University to create tracking App.</w:t>
            </w:r>
          </w:p>
        </w:tc>
        <w:tc>
          <w:tcPr>
            <w:tcW w:w="2539" w:type="dxa"/>
            <w:shd w:val="clear" w:color="auto" w:fill="auto"/>
          </w:tcPr>
          <w:p w14:paraId="7FBCBE38" w14:textId="7CC5C6A6" w:rsidR="00B24B90" w:rsidRDefault="002805C6" w:rsidP="00A44E69">
            <w:pPr>
              <w:jc w:val="center"/>
              <w:rPr>
                <w:rFonts w:ascii="Cambria" w:hAnsi="Cambria"/>
                <w:szCs w:val="24"/>
              </w:rPr>
            </w:pPr>
            <w:r>
              <w:rPr>
                <w:rFonts w:ascii="Cambria" w:hAnsi="Cambria"/>
                <w:szCs w:val="24"/>
              </w:rPr>
              <w:t>Amy/Shanita to draft focus group questions. Counties to host focus group</w:t>
            </w:r>
            <w:r w:rsidR="00B74E1F">
              <w:rPr>
                <w:rFonts w:ascii="Cambria" w:hAnsi="Cambria"/>
                <w:szCs w:val="24"/>
              </w:rPr>
              <w:t>s.</w:t>
            </w:r>
          </w:p>
          <w:p w14:paraId="481CB100" w14:textId="10A32739" w:rsidR="002805C6" w:rsidRPr="00262A2B" w:rsidRDefault="002805C6" w:rsidP="00A44E69">
            <w:pPr>
              <w:jc w:val="center"/>
              <w:rPr>
                <w:rFonts w:ascii="Cambria" w:hAnsi="Cambria"/>
                <w:szCs w:val="24"/>
              </w:rPr>
            </w:pPr>
            <w:r>
              <w:rPr>
                <w:rFonts w:ascii="Cambria" w:hAnsi="Cambria"/>
                <w:szCs w:val="24"/>
              </w:rPr>
              <w:t xml:space="preserve">Hilary to continue conversation. </w:t>
            </w:r>
          </w:p>
        </w:tc>
        <w:tc>
          <w:tcPr>
            <w:tcW w:w="2593" w:type="dxa"/>
            <w:shd w:val="clear" w:color="auto" w:fill="auto"/>
          </w:tcPr>
          <w:p w14:paraId="0FBF2E2F" w14:textId="095C5CEB" w:rsidR="00B24B90" w:rsidRPr="00262A2B" w:rsidRDefault="002805C6" w:rsidP="00A44E69">
            <w:pPr>
              <w:jc w:val="center"/>
              <w:rPr>
                <w:rFonts w:ascii="Cambria" w:hAnsi="Cambria"/>
                <w:szCs w:val="24"/>
              </w:rPr>
            </w:pPr>
            <w:r>
              <w:rPr>
                <w:rFonts w:ascii="Cambria" w:hAnsi="Cambria"/>
                <w:szCs w:val="24"/>
              </w:rPr>
              <w:t>N/A</w:t>
            </w:r>
          </w:p>
        </w:tc>
      </w:tr>
      <w:tr w:rsidR="00B24B90" w:rsidRPr="002E64B7" w14:paraId="7B5691D3" w14:textId="77777777" w:rsidTr="002805C6">
        <w:trPr>
          <w:trHeight w:val="512"/>
          <w:jc w:val="center"/>
        </w:trPr>
        <w:tc>
          <w:tcPr>
            <w:tcW w:w="2830" w:type="dxa"/>
            <w:shd w:val="clear" w:color="auto" w:fill="auto"/>
          </w:tcPr>
          <w:p w14:paraId="36F44FF8" w14:textId="77777777" w:rsidR="00B24B90" w:rsidRPr="00262A2B" w:rsidRDefault="00B24B90" w:rsidP="00262A2B">
            <w:pPr>
              <w:spacing w:after="0" w:line="259" w:lineRule="auto"/>
              <w:rPr>
                <w:rFonts w:ascii="Cambria" w:hAnsi="Cambria"/>
                <w:szCs w:val="24"/>
              </w:rPr>
            </w:pPr>
            <w:r w:rsidRPr="00262A2B">
              <w:rPr>
                <w:rFonts w:ascii="Cambria" w:hAnsi="Cambria"/>
                <w:szCs w:val="24"/>
              </w:rPr>
              <w:t>PA 2: Recruit additional Tri-County partner participation in the HEAL action team</w:t>
            </w:r>
          </w:p>
        </w:tc>
        <w:tc>
          <w:tcPr>
            <w:tcW w:w="3012" w:type="dxa"/>
            <w:shd w:val="clear" w:color="auto" w:fill="auto"/>
          </w:tcPr>
          <w:p w14:paraId="55ACA9AB" w14:textId="77777777" w:rsidR="00B24B90" w:rsidRPr="00262A2B" w:rsidRDefault="00B24B90" w:rsidP="00262A2B">
            <w:pPr>
              <w:rPr>
                <w:rFonts w:ascii="Cambria" w:hAnsi="Cambria"/>
                <w:szCs w:val="24"/>
              </w:rPr>
            </w:pPr>
            <w:r w:rsidRPr="00262A2B">
              <w:rPr>
                <w:rFonts w:ascii="Cambria" w:hAnsi="Cambria"/>
                <w:szCs w:val="24"/>
              </w:rPr>
              <w:t>Increase # of partners recruited by 6.</w:t>
            </w:r>
          </w:p>
        </w:tc>
        <w:tc>
          <w:tcPr>
            <w:tcW w:w="1972" w:type="dxa"/>
            <w:shd w:val="clear" w:color="auto" w:fill="auto"/>
          </w:tcPr>
          <w:p w14:paraId="710A6692" w14:textId="77777777" w:rsidR="00B24B90" w:rsidRDefault="00DC564B" w:rsidP="00A44E69">
            <w:pPr>
              <w:spacing w:after="0" w:line="259" w:lineRule="auto"/>
              <w:jc w:val="center"/>
              <w:rPr>
                <w:rFonts w:ascii="Cambria" w:hAnsi="Cambria"/>
                <w:szCs w:val="24"/>
              </w:rPr>
            </w:pPr>
            <w:r>
              <w:rPr>
                <w:rFonts w:ascii="Cambria" w:hAnsi="Cambria"/>
                <w:i/>
                <w:iCs/>
                <w:szCs w:val="24"/>
              </w:rPr>
              <w:t xml:space="preserve">Baseline: 9 partners </w:t>
            </w:r>
          </w:p>
          <w:p w14:paraId="5BF5F763" w14:textId="38F203DE" w:rsidR="00DC564B" w:rsidRPr="00262A2B" w:rsidRDefault="00DC564B" w:rsidP="00A44E69">
            <w:pPr>
              <w:spacing w:after="0" w:line="259" w:lineRule="auto"/>
              <w:jc w:val="center"/>
              <w:rPr>
                <w:rFonts w:ascii="Cambria" w:hAnsi="Cambria"/>
                <w:szCs w:val="24"/>
              </w:rPr>
            </w:pPr>
          </w:p>
        </w:tc>
        <w:tc>
          <w:tcPr>
            <w:tcW w:w="6015" w:type="dxa"/>
            <w:shd w:val="clear" w:color="auto" w:fill="auto"/>
          </w:tcPr>
          <w:p w14:paraId="06206AE2" w14:textId="785739C7" w:rsidR="00B24B90" w:rsidRPr="00262A2B" w:rsidRDefault="002805C6" w:rsidP="00A44E69">
            <w:pPr>
              <w:jc w:val="center"/>
              <w:rPr>
                <w:rFonts w:ascii="Cambria" w:hAnsi="Cambria"/>
                <w:szCs w:val="24"/>
              </w:rPr>
            </w:pPr>
            <w:r>
              <w:rPr>
                <w:rFonts w:ascii="Cambria" w:hAnsi="Cambria"/>
                <w:szCs w:val="24"/>
              </w:rPr>
              <w:t xml:space="preserve">HEAL </w:t>
            </w:r>
            <w:r w:rsidR="00DC564B">
              <w:rPr>
                <w:rFonts w:ascii="Cambria" w:hAnsi="Cambria"/>
                <w:szCs w:val="24"/>
              </w:rPr>
              <w:t xml:space="preserve">orientation </w:t>
            </w:r>
            <w:proofErr w:type="spellStart"/>
            <w:r>
              <w:rPr>
                <w:rFonts w:ascii="Cambria" w:hAnsi="Cambria"/>
                <w:szCs w:val="24"/>
              </w:rPr>
              <w:t>powerpoint</w:t>
            </w:r>
            <w:proofErr w:type="spellEnd"/>
            <w:r>
              <w:rPr>
                <w:rFonts w:ascii="Cambria" w:hAnsi="Cambria"/>
                <w:szCs w:val="24"/>
              </w:rPr>
              <w:t xml:space="preserve"> for 2023-2025 </w:t>
            </w:r>
            <w:r w:rsidR="00DC564B">
              <w:rPr>
                <w:rFonts w:ascii="Cambria" w:hAnsi="Cambria"/>
                <w:szCs w:val="24"/>
              </w:rPr>
              <w:t>created and shared with team.</w:t>
            </w:r>
          </w:p>
        </w:tc>
        <w:tc>
          <w:tcPr>
            <w:tcW w:w="2539" w:type="dxa"/>
            <w:shd w:val="clear" w:color="auto" w:fill="auto"/>
          </w:tcPr>
          <w:p w14:paraId="24B11261" w14:textId="45A47F69" w:rsidR="00B24B90" w:rsidRPr="00262A2B" w:rsidRDefault="00DC564B" w:rsidP="00A44E69">
            <w:pPr>
              <w:jc w:val="center"/>
              <w:rPr>
                <w:rFonts w:ascii="Cambria" w:hAnsi="Cambria"/>
                <w:szCs w:val="24"/>
              </w:rPr>
            </w:pPr>
            <w:r>
              <w:rPr>
                <w:rFonts w:ascii="Cambria" w:hAnsi="Cambria"/>
                <w:szCs w:val="24"/>
              </w:rPr>
              <w:t>PFHC Approva</w:t>
            </w:r>
            <w:r w:rsidR="00B74E1F">
              <w:rPr>
                <w:rFonts w:ascii="Cambria" w:hAnsi="Cambria"/>
                <w:szCs w:val="24"/>
              </w:rPr>
              <w:t>l needed</w:t>
            </w:r>
          </w:p>
        </w:tc>
        <w:tc>
          <w:tcPr>
            <w:tcW w:w="2593" w:type="dxa"/>
            <w:shd w:val="clear" w:color="auto" w:fill="auto"/>
          </w:tcPr>
          <w:p w14:paraId="381AE882" w14:textId="03AD5EB6" w:rsidR="00B24B90" w:rsidRPr="00262A2B" w:rsidRDefault="002805C6" w:rsidP="00A44E69">
            <w:pPr>
              <w:jc w:val="center"/>
              <w:rPr>
                <w:rFonts w:ascii="Cambria" w:hAnsi="Cambria"/>
                <w:szCs w:val="24"/>
              </w:rPr>
            </w:pPr>
            <w:r>
              <w:rPr>
                <w:rFonts w:ascii="Cambria" w:hAnsi="Cambria"/>
                <w:szCs w:val="24"/>
              </w:rPr>
              <w:t>N/A</w:t>
            </w:r>
          </w:p>
        </w:tc>
      </w:tr>
      <w:tr w:rsidR="002805C6" w:rsidRPr="002E64B7" w14:paraId="78D3FC55" w14:textId="77777777" w:rsidTr="002805C6">
        <w:trPr>
          <w:trHeight w:val="512"/>
          <w:jc w:val="center"/>
        </w:trPr>
        <w:tc>
          <w:tcPr>
            <w:tcW w:w="2830" w:type="dxa"/>
            <w:shd w:val="clear" w:color="auto" w:fill="auto"/>
          </w:tcPr>
          <w:p w14:paraId="43253A3F" w14:textId="77777777" w:rsidR="002805C6" w:rsidRPr="00262A2B" w:rsidRDefault="002805C6" w:rsidP="002805C6">
            <w:pPr>
              <w:spacing w:after="0" w:line="259" w:lineRule="auto"/>
              <w:rPr>
                <w:rFonts w:ascii="Cambria" w:hAnsi="Cambria"/>
                <w:szCs w:val="24"/>
              </w:rPr>
            </w:pPr>
            <w:r w:rsidRPr="00262A2B">
              <w:rPr>
                <w:rFonts w:ascii="Cambria" w:hAnsi="Cambria"/>
                <w:szCs w:val="24"/>
              </w:rPr>
              <w:t>PA 3: Create promotional campaigns to promote physical activity in the Tri-County Region</w:t>
            </w:r>
          </w:p>
        </w:tc>
        <w:tc>
          <w:tcPr>
            <w:tcW w:w="3012" w:type="dxa"/>
            <w:shd w:val="clear" w:color="auto" w:fill="auto"/>
          </w:tcPr>
          <w:p w14:paraId="063860A0" w14:textId="77777777" w:rsidR="002805C6" w:rsidRPr="00262A2B" w:rsidRDefault="002805C6" w:rsidP="002805C6">
            <w:pPr>
              <w:rPr>
                <w:rFonts w:ascii="Cambria" w:hAnsi="Cambria"/>
                <w:szCs w:val="24"/>
              </w:rPr>
            </w:pPr>
            <w:r w:rsidRPr="00262A2B">
              <w:rPr>
                <w:rFonts w:ascii="Cambria" w:hAnsi="Cambria"/>
                <w:szCs w:val="24"/>
              </w:rPr>
              <w:t>Increase the number of physical activity campaigns in the Tri-County Region.</w:t>
            </w:r>
          </w:p>
        </w:tc>
        <w:tc>
          <w:tcPr>
            <w:tcW w:w="1972" w:type="dxa"/>
            <w:shd w:val="clear" w:color="auto" w:fill="auto"/>
          </w:tcPr>
          <w:p w14:paraId="3BDF9685" w14:textId="6C2CCBEF" w:rsidR="002805C6" w:rsidRPr="00DC564B" w:rsidRDefault="00DC564B" w:rsidP="00DC564B">
            <w:pPr>
              <w:spacing w:after="0" w:line="259" w:lineRule="auto"/>
              <w:jc w:val="center"/>
              <w:rPr>
                <w:rFonts w:ascii="Cambria" w:hAnsi="Cambria"/>
                <w:i/>
                <w:iCs/>
                <w:szCs w:val="24"/>
              </w:rPr>
            </w:pPr>
            <w:r w:rsidRPr="00DC564B">
              <w:rPr>
                <w:rFonts w:ascii="Cambria" w:hAnsi="Cambria"/>
                <w:i/>
                <w:iCs/>
                <w:szCs w:val="24"/>
              </w:rPr>
              <w:t>Baseline: 1 campaign</w:t>
            </w:r>
          </w:p>
        </w:tc>
        <w:tc>
          <w:tcPr>
            <w:tcW w:w="6015" w:type="dxa"/>
            <w:shd w:val="clear" w:color="auto" w:fill="auto"/>
          </w:tcPr>
          <w:p w14:paraId="0B9E2F3B" w14:textId="537310E5" w:rsidR="002805C6" w:rsidRPr="00262A2B" w:rsidRDefault="00B74E1F" w:rsidP="002805C6">
            <w:pPr>
              <w:jc w:val="center"/>
              <w:rPr>
                <w:rFonts w:ascii="Cambria" w:hAnsi="Cambria"/>
                <w:szCs w:val="24"/>
              </w:rPr>
            </w:pPr>
            <w:r>
              <w:rPr>
                <w:rFonts w:ascii="Cambria" w:hAnsi="Cambria"/>
                <w:szCs w:val="24"/>
              </w:rPr>
              <w:t>Will add to the Tri-County Hunger Walk campaign to include PA information.</w:t>
            </w:r>
          </w:p>
        </w:tc>
        <w:tc>
          <w:tcPr>
            <w:tcW w:w="2539" w:type="dxa"/>
            <w:shd w:val="clear" w:color="auto" w:fill="auto"/>
          </w:tcPr>
          <w:p w14:paraId="4E86A5C7" w14:textId="0A0CF09F" w:rsidR="002805C6" w:rsidRPr="00262A2B" w:rsidRDefault="002805C6" w:rsidP="002805C6">
            <w:pPr>
              <w:jc w:val="center"/>
              <w:rPr>
                <w:rFonts w:ascii="Cambria" w:hAnsi="Cambria"/>
                <w:szCs w:val="24"/>
              </w:rPr>
            </w:pPr>
          </w:p>
        </w:tc>
        <w:tc>
          <w:tcPr>
            <w:tcW w:w="2593" w:type="dxa"/>
            <w:shd w:val="clear" w:color="auto" w:fill="auto"/>
          </w:tcPr>
          <w:p w14:paraId="1E9297BD" w14:textId="05D67E23" w:rsidR="002805C6" w:rsidRPr="00262A2B" w:rsidRDefault="002805C6" w:rsidP="002805C6">
            <w:pPr>
              <w:jc w:val="center"/>
              <w:rPr>
                <w:rFonts w:ascii="Cambria" w:hAnsi="Cambria"/>
                <w:szCs w:val="24"/>
              </w:rPr>
            </w:pPr>
            <w:r>
              <w:rPr>
                <w:rFonts w:ascii="Cambria" w:hAnsi="Cambria"/>
                <w:szCs w:val="24"/>
              </w:rPr>
              <w:t>n/a</w:t>
            </w:r>
          </w:p>
        </w:tc>
      </w:tr>
      <w:tr w:rsidR="002805C6" w:rsidRPr="002E64B7" w14:paraId="108CBFA4" w14:textId="77777777" w:rsidTr="002805C6">
        <w:trPr>
          <w:trHeight w:val="512"/>
          <w:jc w:val="center"/>
        </w:trPr>
        <w:tc>
          <w:tcPr>
            <w:tcW w:w="2830" w:type="dxa"/>
            <w:shd w:val="clear" w:color="auto" w:fill="auto"/>
          </w:tcPr>
          <w:p w14:paraId="77843E70" w14:textId="77777777" w:rsidR="002805C6" w:rsidRPr="00262A2B" w:rsidRDefault="002805C6" w:rsidP="002805C6">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3012" w:type="dxa"/>
            <w:shd w:val="clear" w:color="auto" w:fill="auto"/>
          </w:tcPr>
          <w:p w14:paraId="275C4EBE" w14:textId="77777777" w:rsidR="002805C6" w:rsidRPr="00262A2B" w:rsidRDefault="002805C6" w:rsidP="002805C6">
            <w:pPr>
              <w:rPr>
                <w:rFonts w:ascii="Cambria" w:hAnsi="Cambria"/>
                <w:szCs w:val="24"/>
              </w:rPr>
            </w:pPr>
            <w:r w:rsidRPr="00262A2B">
              <w:rPr>
                <w:rFonts w:ascii="Cambria" w:hAnsi="Cambria"/>
                <w:szCs w:val="24"/>
              </w:rPr>
              <w:t>Increase the number of adults attending each event by 50%</w:t>
            </w:r>
          </w:p>
        </w:tc>
        <w:tc>
          <w:tcPr>
            <w:tcW w:w="1972" w:type="dxa"/>
            <w:shd w:val="clear" w:color="auto" w:fill="auto"/>
          </w:tcPr>
          <w:p w14:paraId="43E245BC" w14:textId="77777777" w:rsidR="00DC564B" w:rsidRDefault="00DC564B" w:rsidP="002805C6">
            <w:pPr>
              <w:spacing w:after="0" w:line="259" w:lineRule="auto"/>
              <w:jc w:val="center"/>
              <w:rPr>
                <w:rFonts w:ascii="Cambria" w:hAnsi="Cambria"/>
                <w:i/>
                <w:iCs/>
                <w:szCs w:val="24"/>
              </w:rPr>
            </w:pPr>
            <w:r>
              <w:rPr>
                <w:rFonts w:ascii="Cambria" w:hAnsi="Cambria"/>
                <w:i/>
                <w:iCs/>
                <w:szCs w:val="24"/>
              </w:rPr>
              <w:t>Baseline – 4 events</w:t>
            </w:r>
          </w:p>
          <w:p w14:paraId="1B4592D6" w14:textId="5A9A0C58" w:rsidR="002805C6" w:rsidRPr="00262A2B" w:rsidRDefault="002805C6" w:rsidP="002805C6">
            <w:pPr>
              <w:spacing w:after="0" w:line="259" w:lineRule="auto"/>
              <w:jc w:val="center"/>
              <w:rPr>
                <w:rFonts w:ascii="Cambria" w:hAnsi="Cambria"/>
                <w:szCs w:val="24"/>
              </w:rPr>
            </w:pPr>
          </w:p>
        </w:tc>
        <w:tc>
          <w:tcPr>
            <w:tcW w:w="6015" w:type="dxa"/>
            <w:shd w:val="clear" w:color="auto" w:fill="auto"/>
          </w:tcPr>
          <w:p w14:paraId="00C79885" w14:textId="77777777" w:rsidR="002805C6" w:rsidRDefault="002805C6" w:rsidP="002805C6">
            <w:pPr>
              <w:jc w:val="center"/>
              <w:rPr>
                <w:rFonts w:ascii="Cambria" w:hAnsi="Cambria"/>
                <w:szCs w:val="24"/>
              </w:rPr>
            </w:pPr>
            <w:r>
              <w:rPr>
                <w:rFonts w:ascii="Cambria" w:hAnsi="Cambria"/>
                <w:szCs w:val="24"/>
              </w:rPr>
              <w:t>Planning for Tri-County Hunger Action Walk has begun. Tentative date: September 23, 2023.</w:t>
            </w:r>
          </w:p>
          <w:p w14:paraId="571EDDFA" w14:textId="0432E915" w:rsidR="007C3C13" w:rsidRPr="00262A2B" w:rsidRDefault="007C3C13" w:rsidP="002805C6">
            <w:pPr>
              <w:jc w:val="center"/>
              <w:rPr>
                <w:rFonts w:ascii="Cambria" w:hAnsi="Cambria"/>
                <w:szCs w:val="24"/>
              </w:rPr>
            </w:pPr>
            <w:r>
              <w:rPr>
                <w:rFonts w:ascii="Cambria" w:hAnsi="Cambria"/>
                <w:szCs w:val="24"/>
              </w:rPr>
              <w:t>9/23 or 9/20 for Hunger Action Walk – survey coming</w:t>
            </w:r>
          </w:p>
        </w:tc>
        <w:tc>
          <w:tcPr>
            <w:tcW w:w="2539" w:type="dxa"/>
            <w:shd w:val="clear" w:color="auto" w:fill="auto"/>
          </w:tcPr>
          <w:p w14:paraId="5636AF8A" w14:textId="5D7D3C42" w:rsidR="002805C6" w:rsidRPr="00262A2B" w:rsidRDefault="00B74E1F" w:rsidP="007C3C13">
            <w:pPr>
              <w:jc w:val="center"/>
              <w:rPr>
                <w:rFonts w:ascii="Cambria" w:hAnsi="Cambria"/>
                <w:szCs w:val="24"/>
              </w:rPr>
            </w:pPr>
            <w:r>
              <w:rPr>
                <w:rFonts w:ascii="Cambria" w:hAnsi="Cambria"/>
                <w:szCs w:val="24"/>
              </w:rPr>
              <w:t xml:space="preserve">Kim to create survey and </w:t>
            </w:r>
            <w:proofErr w:type="spellStart"/>
            <w:r>
              <w:rPr>
                <w:rFonts w:ascii="Cambria" w:hAnsi="Cambria"/>
                <w:szCs w:val="24"/>
              </w:rPr>
              <w:t>disemminate</w:t>
            </w:r>
            <w:proofErr w:type="spellEnd"/>
            <w:r>
              <w:rPr>
                <w:rFonts w:ascii="Cambria" w:hAnsi="Cambria"/>
                <w:szCs w:val="24"/>
              </w:rPr>
              <w:t xml:space="preserve"> to </w:t>
            </w:r>
            <w:r w:rsidR="007C3C13">
              <w:rPr>
                <w:rFonts w:ascii="Cambria" w:hAnsi="Cambria"/>
                <w:szCs w:val="24"/>
              </w:rPr>
              <w:t>HEAL members to complete survey to determine date.</w:t>
            </w:r>
          </w:p>
        </w:tc>
        <w:tc>
          <w:tcPr>
            <w:tcW w:w="2593" w:type="dxa"/>
            <w:shd w:val="clear" w:color="auto" w:fill="auto"/>
          </w:tcPr>
          <w:p w14:paraId="0AF9144F" w14:textId="58B0C3FB" w:rsidR="002805C6" w:rsidRPr="00262A2B" w:rsidRDefault="002805C6" w:rsidP="002805C6">
            <w:pPr>
              <w:jc w:val="center"/>
              <w:rPr>
                <w:rFonts w:ascii="Cambria" w:hAnsi="Cambria"/>
                <w:szCs w:val="24"/>
              </w:rPr>
            </w:pPr>
            <w:r>
              <w:rPr>
                <w:rFonts w:ascii="Cambria" w:hAnsi="Cambria"/>
                <w:szCs w:val="24"/>
              </w:rPr>
              <w:t>Need additional sponsors.</w:t>
            </w:r>
          </w:p>
        </w:tc>
      </w:tr>
      <w:tr w:rsidR="002805C6" w:rsidRPr="002B1DC3" w14:paraId="6BD0686A" w14:textId="77777777" w:rsidTr="00A44E69">
        <w:trPr>
          <w:trHeight w:val="441"/>
          <w:jc w:val="center"/>
        </w:trPr>
        <w:tc>
          <w:tcPr>
            <w:tcW w:w="18961" w:type="dxa"/>
            <w:gridSpan w:val="6"/>
            <w:shd w:val="clear" w:color="auto" w:fill="F2F2F2" w:themeFill="background1" w:themeFillShade="F2"/>
            <w:vAlign w:val="center"/>
          </w:tcPr>
          <w:p w14:paraId="02A0BF1D" w14:textId="77777777" w:rsidR="002805C6" w:rsidRPr="002B1DC3" w:rsidRDefault="002805C6" w:rsidP="002805C6">
            <w:pPr>
              <w:spacing w:after="0" w:line="259" w:lineRule="auto"/>
              <w:rPr>
                <w:rFonts w:ascii="Cambria" w:hAnsi="Cambria"/>
                <w:b/>
                <w:szCs w:val="24"/>
              </w:rPr>
            </w:pPr>
            <w:r>
              <w:rPr>
                <w:rFonts w:ascii="Cambria" w:hAnsi="Cambria"/>
                <w:b/>
                <w:color w:val="365F91"/>
                <w:szCs w:val="24"/>
              </w:rPr>
              <w:t>Additional comments</w:t>
            </w:r>
          </w:p>
        </w:tc>
      </w:tr>
      <w:tr w:rsidR="002805C6" w:rsidRPr="00BB797D" w14:paraId="0A8C6D79" w14:textId="77777777" w:rsidTr="00A44E69">
        <w:trPr>
          <w:trHeight w:val="441"/>
          <w:jc w:val="center"/>
        </w:trPr>
        <w:tc>
          <w:tcPr>
            <w:tcW w:w="18961" w:type="dxa"/>
            <w:gridSpan w:val="6"/>
          </w:tcPr>
          <w:p w14:paraId="3542A325" w14:textId="77777777" w:rsidR="002805C6" w:rsidRDefault="002805C6" w:rsidP="002805C6">
            <w:pPr>
              <w:spacing w:after="0" w:line="259" w:lineRule="auto"/>
              <w:rPr>
                <w:rFonts w:ascii="Cambria" w:hAnsi="Cambria"/>
                <w:szCs w:val="24"/>
              </w:rPr>
            </w:pPr>
          </w:p>
          <w:p w14:paraId="47C021B2" w14:textId="4F57F184" w:rsidR="001552CE" w:rsidRPr="001552CE" w:rsidRDefault="001552CE" w:rsidP="001552CE">
            <w:pPr>
              <w:pStyle w:val="ListParagraph"/>
              <w:numPr>
                <w:ilvl w:val="0"/>
                <w:numId w:val="10"/>
              </w:numPr>
              <w:ind w:right="-576"/>
              <w:rPr>
                <w:rFonts w:cstheme="minorHAnsi"/>
              </w:rPr>
            </w:pPr>
            <w:r w:rsidRPr="001552CE">
              <w:rPr>
                <w:rFonts w:cstheme="minorHAnsi"/>
              </w:rPr>
              <w:t xml:space="preserve">Built Environment </w:t>
            </w:r>
            <w:r>
              <w:rPr>
                <w:rFonts w:cstheme="minorHAnsi"/>
              </w:rPr>
              <w:t xml:space="preserve">event </w:t>
            </w:r>
            <w:r w:rsidRPr="001552CE">
              <w:rPr>
                <w:rFonts w:cstheme="minorHAnsi"/>
              </w:rPr>
              <w:t xml:space="preserve">- </w:t>
            </w:r>
            <w:r w:rsidRPr="001552CE">
              <w:rPr>
                <w:rFonts w:cstheme="minorHAnsi"/>
              </w:rPr>
              <w:t>Tues May 16 (5-7:30pm): Kick-off Event – Walk Audit with Mark Fenton</w:t>
            </w:r>
            <w:r>
              <w:rPr>
                <w:rFonts w:cstheme="minorHAnsi"/>
              </w:rPr>
              <w:t>; some HEAL members will attend.</w:t>
            </w:r>
          </w:p>
          <w:p w14:paraId="11768301" w14:textId="30D98587" w:rsidR="002805C6" w:rsidRPr="00BB797D" w:rsidRDefault="002805C6" w:rsidP="001552CE">
            <w:pPr>
              <w:pStyle w:val="ListParagraph"/>
              <w:spacing w:after="0" w:line="259" w:lineRule="auto"/>
              <w:rPr>
                <w:rFonts w:ascii="Cambria" w:hAnsi="Cambria"/>
                <w:szCs w:val="24"/>
              </w:rPr>
            </w:pPr>
          </w:p>
        </w:tc>
      </w:tr>
    </w:tbl>
    <w:p w14:paraId="4E70439A" w14:textId="77777777" w:rsidR="00F943E2" w:rsidRPr="00363A63" w:rsidRDefault="00F943E2" w:rsidP="00363A63"/>
    <w:sectPr w:rsidR="00F943E2" w:rsidRPr="00363A63" w:rsidSect="00FC6478">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4D7E" w14:textId="77777777" w:rsidR="00E434A7" w:rsidRDefault="00E434A7" w:rsidP="005A06BE">
      <w:pPr>
        <w:spacing w:after="0" w:line="240" w:lineRule="auto"/>
      </w:pPr>
      <w:r>
        <w:separator/>
      </w:r>
    </w:p>
  </w:endnote>
  <w:endnote w:type="continuationSeparator" w:id="0">
    <w:p w14:paraId="7C400011" w14:textId="77777777" w:rsidR="00E434A7" w:rsidRDefault="00E434A7"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8792" w14:textId="77777777" w:rsidR="00E434A7" w:rsidRDefault="00E434A7" w:rsidP="005A06BE">
      <w:pPr>
        <w:spacing w:after="0" w:line="240" w:lineRule="auto"/>
      </w:pPr>
      <w:r>
        <w:separator/>
      </w:r>
    </w:p>
  </w:footnote>
  <w:footnote w:type="continuationSeparator" w:id="0">
    <w:p w14:paraId="0EFDFB43" w14:textId="77777777" w:rsidR="00E434A7" w:rsidRDefault="00E434A7"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5926"/>
    <w:multiLevelType w:val="hybridMultilevel"/>
    <w:tmpl w:val="DB140BB8"/>
    <w:lvl w:ilvl="0" w:tplc="25406302">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D69CF"/>
    <w:multiLevelType w:val="hybridMultilevel"/>
    <w:tmpl w:val="01F43B4E"/>
    <w:lvl w:ilvl="0" w:tplc="C9DEFEFE">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B77ED"/>
    <w:multiLevelType w:val="hybridMultilevel"/>
    <w:tmpl w:val="FF7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71CB9"/>
    <w:multiLevelType w:val="hybridMultilevel"/>
    <w:tmpl w:val="E696B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530294321">
    <w:abstractNumId w:val="7"/>
  </w:num>
  <w:num w:numId="2" w16cid:durableId="615529877">
    <w:abstractNumId w:val="2"/>
  </w:num>
  <w:num w:numId="3" w16cid:durableId="247076879">
    <w:abstractNumId w:val="10"/>
  </w:num>
  <w:num w:numId="4" w16cid:durableId="1783575517">
    <w:abstractNumId w:val="9"/>
  </w:num>
  <w:num w:numId="5" w16cid:durableId="941378393">
    <w:abstractNumId w:val="5"/>
  </w:num>
  <w:num w:numId="6" w16cid:durableId="2056349504">
    <w:abstractNumId w:val="0"/>
  </w:num>
  <w:num w:numId="7" w16cid:durableId="1319848464">
    <w:abstractNumId w:val="1"/>
  </w:num>
  <w:num w:numId="8" w16cid:durableId="173543921">
    <w:abstractNumId w:val="4"/>
    <w:lvlOverride w:ilvl="0"/>
    <w:lvlOverride w:ilvl="1"/>
    <w:lvlOverride w:ilvl="2"/>
    <w:lvlOverride w:ilvl="3"/>
    <w:lvlOverride w:ilvl="4"/>
    <w:lvlOverride w:ilvl="5"/>
    <w:lvlOverride w:ilvl="6"/>
    <w:lvlOverride w:ilvl="7"/>
    <w:lvlOverride w:ilvl="8"/>
  </w:num>
  <w:num w:numId="9" w16cid:durableId="569585517">
    <w:abstractNumId w:val="3"/>
    <w:lvlOverride w:ilvl="0"/>
    <w:lvlOverride w:ilvl="1"/>
    <w:lvlOverride w:ilvl="2"/>
    <w:lvlOverride w:ilvl="3"/>
    <w:lvlOverride w:ilvl="4"/>
    <w:lvlOverride w:ilvl="5"/>
    <w:lvlOverride w:ilvl="6"/>
    <w:lvlOverride w:ilvl="7"/>
    <w:lvlOverride w:ilvl="8"/>
  </w:num>
  <w:num w:numId="10" w16cid:durableId="1579173751">
    <w:abstractNumId w:val="8"/>
    <w:lvlOverride w:ilvl="0"/>
    <w:lvlOverride w:ilvl="1"/>
    <w:lvlOverride w:ilvl="2"/>
    <w:lvlOverride w:ilvl="3"/>
    <w:lvlOverride w:ilvl="4"/>
    <w:lvlOverride w:ilvl="5"/>
    <w:lvlOverride w:ilvl="6"/>
    <w:lvlOverride w:ilvl="7"/>
    <w:lvlOverride w:ilvl="8"/>
  </w:num>
  <w:num w:numId="11" w16cid:durableId="533033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D9"/>
    <w:rsid w:val="00013678"/>
    <w:rsid w:val="00072884"/>
    <w:rsid w:val="000C6BEA"/>
    <w:rsid w:val="000E72C2"/>
    <w:rsid w:val="001528FE"/>
    <w:rsid w:val="001552CE"/>
    <w:rsid w:val="001A741E"/>
    <w:rsid w:val="0021196A"/>
    <w:rsid w:val="00215F8A"/>
    <w:rsid w:val="002164EB"/>
    <w:rsid w:val="00225DA7"/>
    <w:rsid w:val="00232A06"/>
    <w:rsid w:val="00262A2B"/>
    <w:rsid w:val="002805C6"/>
    <w:rsid w:val="002B1DC3"/>
    <w:rsid w:val="002E3569"/>
    <w:rsid w:val="002E64B7"/>
    <w:rsid w:val="00363A63"/>
    <w:rsid w:val="003673E9"/>
    <w:rsid w:val="003A5646"/>
    <w:rsid w:val="003B15FF"/>
    <w:rsid w:val="00426900"/>
    <w:rsid w:val="004540D1"/>
    <w:rsid w:val="00471C35"/>
    <w:rsid w:val="0053207B"/>
    <w:rsid w:val="005A0056"/>
    <w:rsid w:val="005A06BE"/>
    <w:rsid w:val="005E1491"/>
    <w:rsid w:val="005E4404"/>
    <w:rsid w:val="00654DB5"/>
    <w:rsid w:val="006B20EF"/>
    <w:rsid w:val="006F03CF"/>
    <w:rsid w:val="007253C2"/>
    <w:rsid w:val="007C3C13"/>
    <w:rsid w:val="007D1228"/>
    <w:rsid w:val="008657AE"/>
    <w:rsid w:val="008758E6"/>
    <w:rsid w:val="008777BF"/>
    <w:rsid w:val="009903E8"/>
    <w:rsid w:val="009F0BE9"/>
    <w:rsid w:val="00A24F8E"/>
    <w:rsid w:val="00AF4BBE"/>
    <w:rsid w:val="00B24B90"/>
    <w:rsid w:val="00B33FD3"/>
    <w:rsid w:val="00B74E1F"/>
    <w:rsid w:val="00B759FA"/>
    <w:rsid w:val="00B94932"/>
    <w:rsid w:val="00BB797D"/>
    <w:rsid w:val="00BE2EB6"/>
    <w:rsid w:val="00BE38E4"/>
    <w:rsid w:val="00BE3EB5"/>
    <w:rsid w:val="00C24A82"/>
    <w:rsid w:val="00C941E9"/>
    <w:rsid w:val="00CC148A"/>
    <w:rsid w:val="00CE46D9"/>
    <w:rsid w:val="00D106D4"/>
    <w:rsid w:val="00D468FF"/>
    <w:rsid w:val="00D73D90"/>
    <w:rsid w:val="00DA4042"/>
    <w:rsid w:val="00DB3202"/>
    <w:rsid w:val="00DC564B"/>
    <w:rsid w:val="00E10E31"/>
    <w:rsid w:val="00E337A8"/>
    <w:rsid w:val="00E41B4F"/>
    <w:rsid w:val="00E434A7"/>
    <w:rsid w:val="00F01C21"/>
    <w:rsid w:val="00F02E63"/>
    <w:rsid w:val="00F135AD"/>
    <w:rsid w:val="00F4203F"/>
    <w:rsid w:val="00F943E2"/>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413">
      <w:bodyDiv w:val="1"/>
      <w:marLeft w:val="0"/>
      <w:marRight w:val="0"/>
      <w:marTop w:val="0"/>
      <w:marBottom w:val="0"/>
      <w:divBdr>
        <w:top w:val="none" w:sz="0" w:space="0" w:color="auto"/>
        <w:left w:val="none" w:sz="0" w:space="0" w:color="auto"/>
        <w:bottom w:val="none" w:sz="0" w:space="0" w:color="auto"/>
        <w:right w:val="none" w:sz="0" w:space="0" w:color="auto"/>
      </w:divBdr>
    </w:div>
    <w:div w:id="197355581">
      <w:bodyDiv w:val="1"/>
      <w:marLeft w:val="0"/>
      <w:marRight w:val="0"/>
      <w:marTop w:val="0"/>
      <w:marBottom w:val="0"/>
      <w:divBdr>
        <w:top w:val="none" w:sz="0" w:space="0" w:color="auto"/>
        <w:left w:val="none" w:sz="0" w:space="0" w:color="auto"/>
        <w:bottom w:val="none" w:sz="0" w:space="0" w:color="auto"/>
        <w:right w:val="none" w:sz="0" w:space="0" w:color="auto"/>
      </w:divBdr>
    </w:div>
    <w:div w:id="436146564">
      <w:bodyDiv w:val="1"/>
      <w:marLeft w:val="0"/>
      <w:marRight w:val="0"/>
      <w:marTop w:val="0"/>
      <w:marBottom w:val="0"/>
      <w:divBdr>
        <w:top w:val="none" w:sz="0" w:space="0" w:color="auto"/>
        <w:left w:val="none" w:sz="0" w:space="0" w:color="auto"/>
        <w:bottom w:val="none" w:sz="0" w:space="0" w:color="auto"/>
        <w:right w:val="none" w:sz="0" w:space="0" w:color="auto"/>
      </w:divBdr>
    </w:div>
    <w:div w:id="585649428">
      <w:bodyDiv w:val="1"/>
      <w:marLeft w:val="0"/>
      <w:marRight w:val="0"/>
      <w:marTop w:val="0"/>
      <w:marBottom w:val="0"/>
      <w:divBdr>
        <w:top w:val="none" w:sz="0" w:space="0" w:color="auto"/>
        <w:left w:val="none" w:sz="0" w:space="0" w:color="auto"/>
        <w:bottom w:val="none" w:sz="0" w:space="0" w:color="auto"/>
        <w:right w:val="none" w:sz="0" w:space="0" w:color="auto"/>
      </w:divBdr>
    </w:div>
    <w:div w:id="889153120">
      <w:bodyDiv w:val="1"/>
      <w:marLeft w:val="0"/>
      <w:marRight w:val="0"/>
      <w:marTop w:val="0"/>
      <w:marBottom w:val="0"/>
      <w:divBdr>
        <w:top w:val="none" w:sz="0" w:space="0" w:color="auto"/>
        <w:left w:val="none" w:sz="0" w:space="0" w:color="auto"/>
        <w:bottom w:val="none" w:sz="0" w:space="0" w:color="auto"/>
        <w:right w:val="none" w:sz="0" w:space="0" w:color="auto"/>
      </w:divBdr>
    </w:div>
    <w:div w:id="1237788520">
      <w:bodyDiv w:val="1"/>
      <w:marLeft w:val="0"/>
      <w:marRight w:val="0"/>
      <w:marTop w:val="0"/>
      <w:marBottom w:val="0"/>
      <w:divBdr>
        <w:top w:val="none" w:sz="0" w:space="0" w:color="auto"/>
        <w:left w:val="none" w:sz="0" w:space="0" w:color="auto"/>
        <w:bottom w:val="none" w:sz="0" w:space="0" w:color="auto"/>
        <w:right w:val="none" w:sz="0" w:space="0" w:color="auto"/>
      </w:divBdr>
    </w:div>
    <w:div w:id="1827433084">
      <w:bodyDiv w:val="1"/>
      <w:marLeft w:val="0"/>
      <w:marRight w:val="0"/>
      <w:marTop w:val="0"/>
      <w:marBottom w:val="0"/>
      <w:divBdr>
        <w:top w:val="none" w:sz="0" w:space="0" w:color="auto"/>
        <w:left w:val="none" w:sz="0" w:space="0" w:color="auto"/>
        <w:bottom w:val="none" w:sz="0" w:space="0" w:color="auto"/>
        <w:right w:val="none" w:sz="0" w:space="0" w:color="auto"/>
      </w:divBdr>
    </w:div>
    <w:div w:id="18858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fi.box.com/s/1w1eryjhk4rc2oi5epwz1zi2ba10zi6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azewellhealth.sharepoint.com/:x:/r/sites/HEALTeamBuiltEnvironment/Shared%20Documents/Gardening/Garden%20List%20Tracking/Garden%20List%20-%20May%202023.xlsx?d=w5a17042e731d4c52878442003692d7df&amp;csf=1&amp;web=1&amp;e=Doekx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d1do24cz</Template>
  <TotalTime>19</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8055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30</cp:revision>
  <dcterms:created xsi:type="dcterms:W3CDTF">2023-05-02T18:03:00Z</dcterms:created>
  <dcterms:modified xsi:type="dcterms:W3CDTF">2023-05-15T15:47:00Z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