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E34E3" w14:textId="79D3A6B3" w:rsidR="009903E8" w:rsidRPr="00CE46D9" w:rsidRDefault="00F135AD" w:rsidP="00FC6478">
      <w:pPr>
        <w:keepNext/>
        <w:keepLines/>
        <w:outlineLvl w:val="0"/>
        <w:rPr>
          <w:rFonts w:ascii="Times New Roman" w:eastAsia="Times New Roman" w:hAnsi="Times New Roman" w:cs="Times New Roman"/>
          <w:b/>
          <w:bCs/>
          <w:color w:val="365F91"/>
          <w:sz w:val="36"/>
          <w:szCs w:val="36"/>
        </w:rPr>
      </w:pPr>
      <w:r>
        <w:rPr>
          <w:noProof/>
        </w:rPr>
        <w:drawing>
          <wp:anchor distT="0" distB="0" distL="114300" distR="114300" simplePos="0" relativeHeight="251659264" behindDoc="0" locked="0" layoutInCell="1" allowOverlap="1" wp14:anchorId="43DE4EAD" wp14:editId="427D139F">
            <wp:simplePos x="0" y="0"/>
            <wp:positionH relativeFrom="margin">
              <wp:align>right</wp:align>
            </wp:positionH>
            <wp:positionV relativeFrom="page">
              <wp:posOffset>161925</wp:posOffset>
            </wp:positionV>
            <wp:extent cx="1104900" cy="845499"/>
            <wp:effectExtent l="0" t="0" r="0" b="0"/>
            <wp:wrapNone/>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4900" cy="845499"/>
                    </a:xfrm>
                    <a:prstGeom prst="rect">
                      <a:avLst/>
                    </a:prstGeom>
                  </pic:spPr>
                </pic:pic>
              </a:graphicData>
            </a:graphic>
            <wp14:sizeRelH relativeFrom="page">
              <wp14:pctWidth>0</wp14:pctWidth>
            </wp14:sizeRelH>
            <wp14:sizeRelV relativeFrom="page">
              <wp14:pctHeight>0</wp14:pctHeight>
            </wp14:sizeRelV>
          </wp:anchor>
        </w:drawing>
      </w:r>
      <w:r w:rsidR="00FC6478" w:rsidRPr="00CE46D9">
        <w:rPr>
          <w:rFonts w:ascii="Times New Roman" w:eastAsia="Times New Roman" w:hAnsi="Times New Roman" w:cs="Times New Roman"/>
          <w:b/>
          <w:bCs/>
          <w:color w:val="365F91"/>
          <w:sz w:val="36"/>
          <w:szCs w:val="36"/>
        </w:rPr>
        <w:t>Healthy Eating and Active Living</w:t>
      </w:r>
      <w:r w:rsidR="00FC6478">
        <w:rPr>
          <w:rFonts w:ascii="Times New Roman" w:eastAsia="Times New Roman" w:hAnsi="Times New Roman" w:cs="Times New Roman"/>
          <w:b/>
          <w:bCs/>
          <w:color w:val="365F91"/>
          <w:sz w:val="36"/>
          <w:szCs w:val="36"/>
        </w:rPr>
        <w:t xml:space="preserve"> (HEAL)</w:t>
      </w:r>
      <w:r w:rsidR="009903E8">
        <w:rPr>
          <w:rFonts w:ascii="Times New Roman" w:eastAsia="Times New Roman" w:hAnsi="Times New Roman" w:cs="Times New Roman"/>
          <w:b/>
          <w:bCs/>
          <w:color w:val="365F91"/>
          <w:sz w:val="36"/>
          <w:szCs w:val="36"/>
        </w:rPr>
        <w:t xml:space="preserve"> </w:t>
      </w:r>
      <w:r w:rsidR="00490991">
        <w:rPr>
          <w:rFonts w:ascii="Times New Roman" w:eastAsia="Times New Roman" w:hAnsi="Times New Roman" w:cs="Times New Roman"/>
          <w:b/>
          <w:bCs/>
          <w:color w:val="365F91"/>
          <w:sz w:val="36"/>
          <w:szCs w:val="36"/>
        </w:rPr>
        <w:t>August</w:t>
      </w:r>
      <w:r w:rsidR="005519C3">
        <w:rPr>
          <w:rFonts w:ascii="Times New Roman" w:eastAsia="Times New Roman" w:hAnsi="Times New Roman" w:cs="Times New Roman"/>
          <w:b/>
          <w:bCs/>
          <w:color w:val="365F91"/>
          <w:sz w:val="36"/>
          <w:szCs w:val="36"/>
        </w:rPr>
        <w:t xml:space="preserve"> </w:t>
      </w:r>
      <w:r w:rsidR="009903E8">
        <w:rPr>
          <w:rFonts w:ascii="Times New Roman" w:eastAsia="Times New Roman" w:hAnsi="Times New Roman" w:cs="Times New Roman"/>
          <w:b/>
          <w:bCs/>
          <w:color w:val="365F91"/>
          <w:sz w:val="36"/>
          <w:szCs w:val="36"/>
        </w:rPr>
        <w:t>2023</w:t>
      </w:r>
    </w:p>
    <w:tbl>
      <w:tblPr>
        <w:tblStyle w:val="TableGrid"/>
        <w:tblW w:w="18961" w:type="dxa"/>
        <w:jc w:val="center"/>
        <w:tblLook w:val="04A0" w:firstRow="1" w:lastRow="0" w:firstColumn="1" w:lastColumn="0" w:noHBand="0" w:noVBand="1"/>
      </w:tblPr>
      <w:tblGrid>
        <w:gridCol w:w="2818"/>
        <w:gridCol w:w="3001"/>
        <w:gridCol w:w="1968"/>
        <w:gridCol w:w="5078"/>
        <w:gridCol w:w="2160"/>
        <w:gridCol w:w="3936"/>
      </w:tblGrid>
      <w:tr w:rsidR="00CE46D9" w14:paraId="5571C125" w14:textId="77777777" w:rsidTr="00FC6478">
        <w:trPr>
          <w:trHeight w:val="835"/>
          <w:jc w:val="center"/>
        </w:trPr>
        <w:tc>
          <w:tcPr>
            <w:tcW w:w="18961" w:type="dxa"/>
            <w:gridSpan w:val="6"/>
          </w:tcPr>
          <w:p w14:paraId="25FE3C51" w14:textId="77777777" w:rsidR="00232A06" w:rsidRPr="00232A06" w:rsidRDefault="00232A06" w:rsidP="00232A06">
            <w:pPr>
              <w:rPr>
                <w:rFonts w:ascii="Cambria" w:hAnsi="Cambria"/>
                <w:sz w:val="24"/>
                <w:szCs w:val="24"/>
              </w:rPr>
            </w:pPr>
            <w:r w:rsidRPr="00F943E2">
              <w:rPr>
                <w:rFonts w:ascii="Cambria" w:hAnsi="Cambria"/>
                <w:b/>
                <w:sz w:val="24"/>
                <w:szCs w:val="24"/>
              </w:rPr>
              <w:t>HEAL</w:t>
            </w:r>
            <w:r w:rsidRPr="00232A06">
              <w:rPr>
                <w:rFonts w:ascii="Cambria" w:hAnsi="Cambria"/>
                <w:sz w:val="24"/>
                <w:szCs w:val="24"/>
              </w:rPr>
              <w:t xml:space="preserve"> is defined in the CHNA as healthy eating, active living, access to food and food insecurity.  </w:t>
            </w:r>
          </w:p>
          <w:p w14:paraId="255CB2B7" w14:textId="77777777" w:rsidR="00232A06" w:rsidRPr="00691CE0" w:rsidRDefault="00232A06" w:rsidP="00232A06">
            <w:pPr>
              <w:rPr>
                <w:rFonts w:ascii="Cambria" w:hAnsi="Cambria"/>
                <w:szCs w:val="24"/>
              </w:rPr>
            </w:pPr>
            <w:r w:rsidRPr="00232A06">
              <w:rPr>
                <w:rFonts w:ascii="Cambria" w:hAnsi="Cambria"/>
                <w:b/>
                <w:szCs w:val="24"/>
              </w:rPr>
              <w:t>Healthy eating</w:t>
            </w:r>
            <w:r w:rsidRPr="00232A06">
              <w:rPr>
                <w:rFonts w:ascii="Cambria" w:hAnsi="Cambria"/>
                <w:szCs w:val="24"/>
              </w:rPr>
              <w:t xml:space="preserve"> </w:t>
            </w:r>
            <w:r w:rsidRPr="00691CE0">
              <w:rPr>
                <w:rFonts w:ascii="Cambria" w:hAnsi="Cambria"/>
                <w:szCs w:val="24"/>
              </w:rPr>
              <w:t xml:space="preserve">is an eating plan that emphasizes fruits, vegetables, whole grains and fat-free or low-fat milk and milk products; includes a variety of protein foods, is low in added sugars, sodium, saturated fats, trans </w:t>
            </w:r>
            <w:proofErr w:type="gramStart"/>
            <w:r w:rsidRPr="00691CE0">
              <w:rPr>
                <w:rFonts w:ascii="Cambria" w:hAnsi="Cambria"/>
                <w:szCs w:val="24"/>
              </w:rPr>
              <w:t>fat</w:t>
            </w:r>
            <w:proofErr w:type="gramEnd"/>
            <w:r w:rsidRPr="00691CE0">
              <w:rPr>
                <w:rFonts w:ascii="Cambria" w:hAnsi="Cambria"/>
                <w:szCs w:val="24"/>
              </w:rPr>
              <w:t xml:space="preserve"> and cholesterol and stays within in daily caloric needs.  Education, lifestyle interventions and food access positively affect healthy eating.</w:t>
            </w:r>
          </w:p>
          <w:p w14:paraId="7040CE4D" w14:textId="77777777" w:rsidR="00232A06" w:rsidRPr="00691CE0" w:rsidRDefault="00232A06" w:rsidP="00232A06">
            <w:pPr>
              <w:rPr>
                <w:rFonts w:ascii="Cambria" w:hAnsi="Cambria"/>
                <w:szCs w:val="24"/>
              </w:rPr>
            </w:pPr>
            <w:r w:rsidRPr="00232A06">
              <w:rPr>
                <w:rFonts w:ascii="Cambria" w:hAnsi="Cambria"/>
                <w:b/>
                <w:szCs w:val="24"/>
              </w:rPr>
              <w:t>Active living</w:t>
            </w:r>
            <w:r w:rsidRPr="00232A06">
              <w:rPr>
                <w:rFonts w:ascii="Cambria" w:hAnsi="Cambria"/>
                <w:szCs w:val="24"/>
              </w:rPr>
              <w:t xml:space="preserve"> </w:t>
            </w:r>
            <w:r w:rsidRPr="00691CE0">
              <w:rPr>
                <w:rFonts w:ascii="Cambria" w:hAnsi="Cambria"/>
                <w:szCs w:val="24"/>
              </w:rPr>
              <w:t xml:space="preserve">means doing physical activity throughout the day.  Any activity that is physical and includes bodily movement during free time is part of an active lifestyle. </w:t>
            </w:r>
          </w:p>
          <w:p w14:paraId="0137462E" w14:textId="77777777" w:rsidR="00232A06" w:rsidRPr="00691CE0" w:rsidRDefault="00232A06" w:rsidP="00232A06">
            <w:pPr>
              <w:rPr>
                <w:rFonts w:ascii="Cambria" w:hAnsi="Cambria"/>
                <w:szCs w:val="24"/>
              </w:rPr>
            </w:pPr>
            <w:r w:rsidRPr="00232A06">
              <w:rPr>
                <w:rFonts w:ascii="Cambria" w:hAnsi="Cambria"/>
                <w:b/>
                <w:szCs w:val="24"/>
              </w:rPr>
              <w:t>Access to food</w:t>
            </w:r>
            <w:r w:rsidRPr="00232A06">
              <w:rPr>
                <w:rFonts w:ascii="Cambria" w:hAnsi="Cambria"/>
                <w:szCs w:val="24"/>
              </w:rPr>
              <w:t xml:space="preserve"> </w:t>
            </w:r>
            <w:r w:rsidRPr="00691CE0">
              <w:rPr>
                <w:rFonts w:ascii="Cambria" w:hAnsi="Cambria"/>
                <w:szCs w:val="24"/>
              </w:rPr>
              <w:t>refers to the ability of an individual or household to acquire food.  Transportation, travel time, availability of safe, healthy foods and food prices are factors to food access.</w:t>
            </w:r>
          </w:p>
          <w:p w14:paraId="408BFCE5" w14:textId="77777777" w:rsidR="00CE46D9" w:rsidRPr="00232A06" w:rsidRDefault="00232A06" w:rsidP="00232A06">
            <w:pPr>
              <w:rPr>
                <w:rFonts w:ascii="Cambria" w:hAnsi="Cambria"/>
                <w:szCs w:val="24"/>
              </w:rPr>
            </w:pPr>
            <w:r w:rsidRPr="00232A06">
              <w:rPr>
                <w:rFonts w:ascii="Cambria" w:hAnsi="Cambria"/>
                <w:b/>
                <w:szCs w:val="24"/>
              </w:rPr>
              <w:t>Food insecurity</w:t>
            </w:r>
            <w:r w:rsidRPr="00232A06">
              <w:rPr>
                <w:rFonts w:ascii="Cambria" w:hAnsi="Cambria"/>
                <w:szCs w:val="24"/>
              </w:rPr>
              <w:t xml:space="preserve"> </w:t>
            </w:r>
            <w:r w:rsidRPr="00691CE0">
              <w:rPr>
                <w:rFonts w:ascii="Cambria" w:hAnsi="Cambria"/>
                <w:szCs w:val="24"/>
              </w:rPr>
              <w:t>is as a lack of consistent access to enough, nutritious food for every person in a household to live an active, healthy life.</w:t>
            </w:r>
          </w:p>
        </w:tc>
      </w:tr>
      <w:tr w:rsidR="00CE46D9" w14:paraId="400FCD9C" w14:textId="77777777" w:rsidTr="002E64B7">
        <w:trPr>
          <w:trHeight w:val="504"/>
          <w:jc w:val="center"/>
        </w:trPr>
        <w:tc>
          <w:tcPr>
            <w:tcW w:w="18961" w:type="dxa"/>
            <w:gridSpan w:val="6"/>
            <w:shd w:val="clear" w:color="auto" w:fill="365F91"/>
            <w:vAlign w:val="center"/>
          </w:tcPr>
          <w:p w14:paraId="080B9996" w14:textId="77777777" w:rsidR="00CE46D9" w:rsidRPr="00CE46D9" w:rsidRDefault="00CE46D9" w:rsidP="002E64B7">
            <w:pPr>
              <w:spacing w:after="0"/>
              <w:jc w:val="center"/>
              <w:rPr>
                <w:rFonts w:ascii="Cambria" w:hAnsi="Cambria"/>
                <w:b/>
                <w:color w:val="FFFFFF" w:themeColor="background1"/>
                <w:sz w:val="24"/>
                <w:szCs w:val="24"/>
              </w:rPr>
            </w:pPr>
            <w:r w:rsidRPr="00CE46D9">
              <w:rPr>
                <w:rFonts w:ascii="Cambria" w:hAnsi="Cambria"/>
                <w:b/>
                <w:color w:val="FFFFFF" w:themeColor="background1"/>
                <w:sz w:val="28"/>
                <w:szCs w:val="24"/>
              </w:rPr>
              <w:t xml:space="preserve">Goal: </w:t>
            </w:r>
            <w:r w:rsidR="00D468FF">
              <w:rPr>
                <w:rFonts w:ascii="Cambria" w:hAnsi="Cambria"/>
                <w:b/>
                <w:color w:val="FFFFFF" w:themeColor="background1"/>
                <w:sz w:val="28"/>
                <w:szCs w:val="24"/>
              </w:rPr>
              <w:t xml:space="preserve"> </w:t>
            </w:r>
            <w:r w:rsidR="00225DA7" w:rsidRPr="00225DA7">
              <w:rPr>
                <w:rFonts w:ascii="Cambria" w:hAnsi="Cambria"/>
                <w:b/>
                <w:color w:val="FFFFFF" w:themeColor="background1"/>
                <w:sz w:val="28"/>
                <w:szCs w:val="24"/>
              </w:rPr>
              <w:t>Improve overall healthy eating and physical activity in the Tri-County Region.</w:t>
            </w:r>
          </w:p>
        </w:tc>
      </w:tr>
      <w:tr w:rsidR="002E64B7" w14:paraId="3F3C7611" w14:textId="77777777" w:rsidTr="002E64B7">
        <w:trPr>
          <w:trHeight w:val="504"/>
          <w:jc w:val="center"/>
        </w:trPr>
        <w:tc>
          <w:tcPr>
            <w:tcW w:w="18961" w:type="dxa"/>
            <w:gridSpan w:val="6"/>
            <w:shd w:val="clear" w:color="auto" w:fill="F2F2F2" w:themeFill="background1" w:themeFillShade="F2"/>
            <w:vAlign w:val="center"/>
          </w:tcPr>
          <w:p w14:paraId="394FA367" w14:textId="77777777" w:rsidR="002E64B7" w:rsidRPr="002E64B7" w:rsidRDefault="002E64B7" w:rsidP="002E64B7">
            <w:pPr>
              <w:spacing w:after="0"/>
              <w:rPr>
                <w:rFonts w:ascii="Cambria" w:hAnsi="Cambria"/>
                <w:b/>
                <w:color w:val="365F91"/>
                <w:sz w:val="28"/>
                <w:szCs w:val="24"/>
              </w:rPr>
            </w:pPr>
            <w:r w:rsidRPr="002E64B7">
              <w:rPr>
                <w:rFonts w:ascii="Cambria" w:hAnsi="Cambria"/>
                <w:b/>
                <w:color w:val="365F91"/>
                <w:sz w:val="24"/>
                <w:szCs w:val="24"/>
              </w:rPr>
              <w:t>Objective HE1: By December 31, 2025, increase accessibility of healthy food in the Tri-County Region through the support of community gardens by 10%.</w:t>
            </w:r>
          </w:p>
        </w:tc>
      </w:tr>
      <w:tr w:rsidR="00CE46D9" w14:paraId="0CDBB991" w14:textId="77777777" w:rsidTr="002E64B7">
        <w:trPr>
          <w:trHeight w:val="504"/>
          <w:jc w:val="center"/>
        </w:trPr>
        <w:tc>
          <w:tcPr>
            <w:tcW w:w="18961" w:type="dxa"/>
            <w:gridSpan w:val="6"/>
            <w:shd w:val="clear" w:color="auto" w:fill="F2F2F2" w:themeFill="background1" w:themeFillShade="F2"/>
            <w:vAlign w:val="center"/>
          </w:tcPr>
          <w:p w14:paraId="0D8A473D" w14:textId="77777777" w:rsidR="00225DA7" w:rsidRPr="002E64B7" w:rsidRDefault="00225DA7" w:rsidP="002E64B7">
            <w:pPr>
              <w:spacing w:after="0" w:line="259" w:lineRule="auto"/>
              <w:rPr>
                <w:rFonts w:ascii="Cambria" w:hAnsi="Cambria" w:cs="Times New Roman"/>
                <w:b/>
                <w:color w:val="365F91"/>
                <w:sz w:val="24"/>
                <w:szCs w:val="24"/>
              </w:rPr>
            </w:pPr>
            <w:r w:rsidRPr="002E64B7">
              <w:rPr>
                <w:rFonts w:ascii="Cambria" w:hAnsi="Cambria" w:cs="Times New Roman"/>
                <w:b/>
                <w:color w:val="365F91"/>
                <w:sz w:val="24"/>
                <w:szCs w:val="24"/>
              </w:rPr>
              <w:t>Intervention Strategy: Gardening: Increase Vegetable Consumption among Children (HE)</w:t>
            </w:r>
          </w:p>
        </w:tc>
      </w:tr>
      <w:tr w:rsidR="00B24B90" w14:paraId="5AFA24A7" w14:textId="77777777" w:rsidTr="00C52CE8">
        <w:trPr>
          <w:trHeight w:val="512"/>
          <w:jc w:val="center"/>
        </w:trPr>
        <w:tc>
          <w:tcPr>
            <w:tcW w:w="2818" w:type="dxa"/>
            <w:shd w:val="clear" w:color="auto" w:fill="F2F2F2" w:themeFill="background1" w:themeFillShade="F2"/>
          </w:tcPr>
          <w:p w14:paraId="646AB150" w14:textId="77777777" w:rsidR="00B24B90" w:rsidRPr="002E64B7" w:rsidRDefault="00B24B90" w:rsidP="002E64B7">
            <w:pPr>
              <w:spacing w:after="0" w:line="259" w:lineRule="auto"/>
              <w:jc w:val="center"/>
              <w:rPr>
                <w:rFonts w:ascii="Cambria" w:hAnsi="Cambria"/>
                <w:b/>
                <w:color w:val="365F91"/>
                <w:szCs w:val="24"/>
              </w:rPr>
            </w:pPr>
            <w:r w:rsidRPr="002E64B7">
              <w:rPr>
                <w:rFonts w:ascii="Cambria" w:hAnsi="Cambria"/>
                <w:b/>
                <w:color w:val="365F91"/>
                <w:szCs w:val="24"/>
              </w:rPr>
              <w:t>Tasks &amp; Tactics</w:t>
            </w:r>
          </w:p>
        </w:tc>
        <w:tc>
          <w:tcPr>
            <w:tcW w:w="3001" w:type="dxa"/>
            <w:shd w:val="clear" w:color="auto" w:fill="F2F2F2" w:themeFill="background1" w:themeFillShade="F2"/>
          </w:tcPr>
          <w:p w14:paraId="6C212865" w14:textId="77777777" w:rsidR="00B24B90" w:rsidRPr="002E64B7" w:rsidRDefault="00B24B90" w:rsidP="002E64B7">
            <w:pPr>
              <w:jc w:val="center"/>
              <w:rPr>
                <w:rFonts w:ascii="Cambria" w:hAnsi="Cambria"/>
                <w:b/>
                <w:color w:val="365F91"/>
                <w:szCs w:val="24"/>
              </w:rPr>
            </w:pPr>
            <w:r w:rsidRPr="002E64B7">
              <w:rPr>
                <w:rFonts w:ascii="Cambria" w:hAnsi="Cambria"/>
                <w:b/>
                <w:color w:val="365F91"/>
                <w:szCs w:val="24"/>
              </w:rPr>
              <w:t>Evaluation Plan</w:t>
            </w:r>
          </w:p>
        </w:tc>
        <w:tc>
          <w:tcPr>
            <w:tcW w:w="1968" w:type="dxa"/>
            <w:shd w:val="clear" w:color="auto" w:fill="F2F2F2" w:themeFill="background1" w:themeFillShade="F2"/>
          </w:tcPr>
          <w:p w14:paraId="4F179ED4" w14:textId="77777777" w:rsidR="00B24B90" w:rsidRPr="002E64B7" w:rsidRDefault="00B24B90" w:rsidP="002E64B7">
            <w:pPr>
              <w:spacing w:after="0" w:line="259" w:lineRule="auto"/>
              <w:jc w:val="center"/>
              <w:rPr>
                <w:rFonts w:ascii="Cambria" w:hAnsi="Cambria"/>
                <w:b/>
                <w:color w:val="365F91"/>
                <w:szCs w:val="24"/>
              </w:rPr>
            </w:pPr>
            <w:r>
              <w:rPr>
                <w:rFonts w:ascii="Cambria" w:hAnsi="Cambria"/>
                <w:b/>
                <w:color w:val="365F91"/>
                <w:szCs w:val="24"/>
              </w:rPr>
              <w:t>Target &amp; Data</w:t>
            </w:r>
          </w:p>
        </w:tc>
        <w:tc>
          <w:tcPr>
            <w:tcW w:w="5078" w:type="dxa"/>
            <w:shd w:val="clear" w:color="auto" w:fill="F2F2F2" w:themeFill="background1" w:themeFillShade="F2"/>
          </w:tcPr>
          <w:p w14:paraId="583519D5" w14:textId="77777777" w:rsidR="00B24B90" w:rsidRPr="002E64B7" w:rsidRDefault="00B24B90" w:rsidP="002E64B7">
            <w:pPr>
              <w:jc w:val="center"/>
            </w:pPr>
            <w:r w:rsidRPr="002E64B7">
              <w:rPr>
                <w:rFonts w:ascii="Cambria" w:hAnsi="Cambria"/>
                <w:b/>
                <w:color w:val="365F91"/>
                <w:szCs w:val="24"/>
              </w:rPr>
              <w:t>Monthly Recap</w:t>
            </w:r>
          </w:p>
        </w:tc>
        <w:tc>
          <w:tcPr>
            <w:tcW w:w="2160" w:type="dxa"/>
            <w:shd w:val="clear" w:color="auto" w:fill="F2F2F2" w:themeFill="background1" w:themeFillShade="F2"/>
          </w:tcPr>
          <w:p w14:paraId="082CF306" w14:textId="77777777" w:rsidR="00B24B90" w:rsidRPr="002E64B7" w:rsidRDefault="00B24B90" w:rsidP="002E64B7">
            <w:pPr>
              <w:jc w:val="center"/>
            </w:pPr>
            <w:r w:rsidRPr="002E64B7">
              <w:rPr>
                <w:rFonts w:ascii="Cambria" w:hAnsi="Cambria"/>
                <w:b/>
                <w:color w:val="365F91"/>
                <w:szCs w:val="24"/>
              </w:rPr>
              <w:t>Upcoming Work</w:t>
            </w:r>
          </w:p>
        </w:tc>
        <w:tc>
          <w:tcPr>
            <w:tcW w:w="3936" w:type="dxa"/>
            <w:shd w:val="clear" w:color="auto" w:fill="F2F2F2" w:themeFill="background1" w:themeFillShade="F2"/>
          </w:tcPr>
          <w:p w14:paraId="3F73DD36" w14:textId="77777777" w:rsidR="00B24B90" w:rsidRPr="002E64B7" w:rsidRDefault="00B24B90" w:rsidP="002E64B7">
            <w:pPr>
              <w:jc w:val="center"/>
            </w:pPr>
            <w:r w:rsidRPr="002E64B7">
              <w:rPr>
                <w:rFonts w:ascii="Cambria" w:hAnsi="Cambria"/>
                <w:b/>
                <w:color w:val="365F91"/>
                <w:szCs w:val="24"/>
              </w:rPr>
              <w:t>Issues/Challenges</w:t>
            </w:r>
          </w:p>
        </w:tc>
      </w:tr>
      <w:tr w:rsidR="003A06CD" w14:paraId="0274C772" w14:textId="77777777" w:rsidTr="00C52CE8">
        <w:trPr>
          <w:trHeight w:val="441"/>
          <w:jc w:val="center"/>
        </w:trPr>
        <w:tc>
          <w:tcPr>
            <w:tcW w:w="2818" w:type="dxa"/>
            <w:vMerge w:val="restart"/>
          </w:tcPr>
          <w:p w14:paraId="495CF1CF" w14:textId="77777777" w:rsidR="003A06CD" w:rsidRPr="00BB797D" w:rsidRDefault="003A06CD" w:rsidP="003A06CD">
            <w:pPr>
              <w:spacing w:after="0" w:line="259" w:lineRule="auto"/>
              <w:rPr>
                <w:rFonts w:ascii="Cambria" w:hAnsi="Cambria"/>
                <w:szCs w:val="24"/>
              </w:rPr>
            </w:pPr>
            <w:r w:rsidRPr="00225DA7">
              <w:rPr>
                <w:rFonts w:ascii="Cambria" w:hAnsi="Cambria"/>
                <w:szCs w:val="24"/>
              </w:rPr>
              <w:t xml:space="preserve">HE 1: Gather </w:t>
            </w:r>
            <w:r>
              <w:rPr>
                <w:rFonts w:ascii="Cambria" w:hAnsi="Cambria"/>
                <w:szCs w:val="24"/>
              </w:rPr>
              <w:t xml:space="preserve">baseline data around community </w:t>
            </w:r>
            <w:r w:rsidRPr="00225DA7">
              <w:rPr>
                <w:rFonts w:ascii="Cambria" w:hAnsi="Cambria"/>
                <w:szCs w:val="24"/>
              </w:rPr>
              <w:t>gardens and school-aged programming.</w:t>
            </w:r>
          </w:p>
          <w:p w14:paraId="0DB5758F" w14:textId="77777777" w:rsidR="003A06CD" w:rsidRDefault="003A06CD" w:rsidP="003A06CD">
            <w:pPr>
              <w:spacing w:after="0" w:line="259" w:lineRule="auto"/>
              <w:rPr>
                <w:rFonts w:ascii="Cambria" w:hAnsi="Cambria"/>
                <w:szCs w:val="24"/>
              </w:rPr>
            </w:pPr>
          </w:p>
          <w:p w14:paraId="056B9CE2" w14:textId="77777777" w:rsidR="003A06CD" w:rsidRDefault="003A06CD" w:rsidP="003A06CD">
            <w:pPr>
              <w:spacing w:after="0" w:line="259" w:lineRule="auto"/>
              <w:rPr>
                <w:rFonts w:ascii="Cambria" w:hAnsi="Cambria"/>
                <w:szCs w:val="24"/>
              </w:rPr>
            </w:pPr>
          </w:p>
          <w:p w14:paraId="0C6E4AD8" w14:textId="77777777" w:rsidR="003A06CD" w:rsidRPr="00BB797D" w:rsidRDefault="003A06CD" w:rsidP="003A06CD">
            <w:pPr>
              <w:spacing w:after="0" w:line="259" w:lineRule="auto"/>
              <w:rPr>
                <w:rFonts w:ascii="Cambria" w:hAnsi="Cambria"/>
                <w:szCs w:val="24"/>
              </w:rPr>
            </w:pPr>
          </w:p>
        </w:tc>
        <w:tc>
          <w:tcPr>
            <w:tcW w:w="3001" w:type="dxa"/>
          </w:tcPr>
          <w:p w14:paraId="7E39F18B" w14:textId="77777777" w:rsidR="003A06CD" w:rsidRPr="00BB797D" w:rsidRDefault="003A06CD" w:rsidP="003A06CD">
            <w:pPr>
              <w:spacing w:after="0" w:line="259" w:lineRule="auto"/>
              <w:rPr>
                <w:rFonts w:ascii="Cambria" w:hAnsi="Cambria"/>
                <w:szCs w:val="24"/>
              </w:rPr>
            </w:pPr>
            <w:r>
              <w:rPr>
                <w:rFonts w:ascii="Cambria" w:hAnsi="Cambria"/>
                <w:szCs w:val="24"/>
              </w:rPr>
              <w:t xml:space="preserve">Complete a comprehensive list establishing locations of </w:t>
            </w:r>
            <w:r w:rsidRPr="00225DA7">
              <w:rPr>
                <w:rFonts w:ascii="Cambria" w:hAnsi="Cambria"/>
                <w:szCs w:val="24"/>
              </w:rPr>
              <w:t>co</w:t>
            </w:r>
            <w:r>
              <w:rPr>
                <w:rFonts w:ascii="Cambria" w:hAnsi="Cambria"/>
                <w:szCs w:val="24"/>
              </w:rPr>
              <w:t xml:space="preserve">mmunity gardens and school aged gardening </w:t>
            </w:r>
            <w:r w:rsidRPr="00225DA7">
              <w:rPr>
                <w:rFonts w:ascii="Cambria" w:hAnsi="Cambria"/>
                <w:szCs w:val="24"/>
              </w:rPr>
              <w:t>programs.</w:t>
            </w:r>
          </w:p>
        </w:tc>
        <w:tc>
          <w:tcPr>
            <w:tcW w:w="1968" w:type="dxa"/>
            <w:shd w:val="clear" w:color="auto" w:fill="auto"/>
          </w:tcPr>
          <w:p w14:paraId="0FF460BA" w14:textId="4206D0A3" w:rsidR="003A06CD" w:rsidRPr="00BB797D" w:rsidRDefault="003A06CD" w:rsidP="003A06CD">
            <w:pPr>
              <w:spacing w:after="0" w:line="259" w:lineRule="auto"/>
              <w:rPr>
                <w:rFonts w:ascii="Cambria" w:hAnsi="Cambria"/>
                <w:szCs w:val="24"/>
              </w:rPr>
            </w:pPr>
            <w:r>
              <w:rPr>
                <w:rFonts w:ascii="Cambria" w:hAnsi="Cambria"/>
                <w:szCs w:val="24"/>
              </w:rPr>
              <w:t xml:space="preserve">By January 2024, recruit Woodford County community gardens. </w:t>
            </w:r>
          </w:p>
        </w:tc>
        <w:tc>
          <w:tcPr>
            <w:tcW w:w="5078" w:type="dxa"/>
            <w:vMerge w:val="restart"/>
            <w:shd w:val="clear" w:color="auto" w:fill="auto"/>
          </w:tcPr>
          <w:p w14:paraId="2D2F8388" w14:textId="352C3B43" w:rsidR="003A06CD" w:rsidRPr="00605660" w:rsidRDefault="003A06CD" w:rsidP="003A06CD">
            <w:pPr>
              <w:spacing w:after="0" w:line="259" w:lineRule="auto"/>
              <w:rPr>
                <w:rFonts w:ascii="Cambria" w:hAnsi="Cambria"/>
                <w:szCs w:val="24"/>
              </w:rPr>
            </w:pPr>
            <w:r>
              <w:rPr>
                <w:rFonts w:ascii="Cambria" w:hAnsi="Cambria"/>
                <w:szCs w:val="24"/>
              </w:rPr>
              <w:t>No further work completed on list during month of July</w:t>
            </w:r>
          </w:p>
        </w:tc>
        <w:tc>
          <w:tcPr>
            <w:tcW w:w="2160" w:type="dxa"/>
            <w:vMerge w:val="restart"/>
            <w:shd w:val="clear" w:color="auto" w:fill="auto"/>
          </w:tcPr>
          <w:p w14:paraId="7CEA43E4" w14:textId="77777777" w:rsidR="003A06CD" w:rsidRDefault="003A06CD" w:rsidP="003A06CD">
            <w:pPr>
              <w:spacing w:after="0" w:line="259" w:lineRule="auto"/>
              <w:rPr>
                <w:rFonts w:ascii="Cambria" w:hAnsi="Cambria"/>
                <w:szCs w:val="24"/>
              </w:rPr>
            </w:pPr>
            <w:r>
              <w:rPr>
                <w:rFonts w:ascii="Cambria" w:hAnsi="Cambria"/>
                <w:szCs w:val="24"/>
              </w:rPr>
              <w:t xml:space="preserve">Plan: Members of HE </w:t>
            </w:r>
            <w:proofErr w:type="gramStart"/>
            <w:r>
              <w:rPr>
                <w:rFonts w:ascii="Cambria" w:hAnsi="Cambria"/>
                <w:szCs w:val="24"/>
              </w:rPr>
              <w:t>group</w:t>
            </w:r>
            <w:proofErr w:type="gramEnd"/>
            <w:r>
              <w:rPr>
                <w:rFonts w:ascii="Cambria" w:hAnsi="Cambria"/>
                <w:szCs w:val="24"/>
              </w:rPr>
              <w:t xml:space="preserve"> to meet in August to refine our contacts so we can assign people to contact gardens at meeting in September – gather baseline data around number accessing gardens</w:t>
            </w:r>
          </w:p>
          <w:p w14:paraId="423B77C4" w14:textId="77777777" w:rsidR="003A06CD" w:rsidRDefault="003A06CD" w:rsidP="003A06CD">
            <w:pPr>
              <w:spacing w:after="0" w:line="259" w:lineRule="auto"/>
              <w:rPr>
                <w:rFonts w:ascii="Cambria" w:hAnsi="Cambria"/>
                <w:szCs w:val="24"/>
              </w:rPr>
            </w:pPr>
          </w:p>
          <w:p w14:paraId="7E6E7071" w14:textId="77777777" w:rsidR="003A06CD" w:rsidRDefault="003A06CD" w:rsidP="003A06CD">
            <w:pPr>
              <w:spacing w:after="0" w:line="259" w:lineRule="auto"/>
              <w:rPr>
                <w:rFonts w:ascii="Cambria" w:hAnsi="Cambria"/>
                <w:szCs w:val="24"/>
              </w:rPr>
            </w:pPr>
            <w:r>
              <w:rPr>
                <w:rFonts w:ascii="Cambria" w:hAnsi="Cambria"/>
                <w:szCs w:val="24"/>
              </w:rPr>
              <w:t xml:space="preserve">With </w:t>
            </w:r>
            <w:proofErr w:type="gramStart"/>
            <w:r>
              <w:rPr>
                <w:rFonts w:ascii="Cambria" w:hAnsi="Cambria"/>
                <w:szCs w:val="24"/>
              </w:rPr>
              <w:t>new</w:t>
            </w:r>
            <w:proofErr w:type="gramEnd"/>
            <w:r>
              <w:rPr>
                <w:rFonts w:ascii="Cambria" w:hAnsi="Cambria"/>
                <w:szCs w:val="24"/>
              </w:rPr>
              <w:t xml:space="preserve"> list of gardens – possibility for this to be kept up and used in a </w:t>
            </w:r>
            <w:r>
              <w:rPr>
                <w:rFonts w:ascii="Cambria" w:hAnsi="Cambria"/>
                <w:szCs w:val="24"/>
              </w:rPr>
              <w:lastRenderedPageBreak/>
              <w:t xml:space="preserve">mapping of locations. </w:t>
            </w:r>
          </w:p>
          <w:p w14:paraId="12D5C895" w14:textId="02DF33E1" w:rsidR="003A06CD" w:rsidRPr="00BB797D" w:rsidRDefault="003A06CD" w:rsidP="003A06CD">
            <w:pPr>
              <w:spacing w:after="0" w:line="259" w:lineRule="auto"/>
              <w:rPr>
                <w:rFonts w:ascii="Cambria" w:hAnsi="Cambria"/>
                <w:szCs w:val="24"/>
              </w:rPr>
            </w:pPr>
          </w:p>
        </w:tc>
        <w:tc>
          <w:tcPr>
            <w:tcW w:w="3936" w:type="dxa"/>
            <w:vMerge w:val="restart"/>
            <w:shd w:val="clear" w:color="auto" w:fill="auto"/>
          </w:tcPr>
          <w:p w14:paraId="2E7CBD3E" w14:textId="6DDCA1E0" w:rsidR="003A06CD" w:rsidRPr="00BB797D" w:rsidRDefault="003A06CD" w:rsidP="003A06CD">
            <w:pPr>
              <w:spacing w:after="0" w:line="259" w:lineRule="auto"/>
              <w:rPr>
                <w:rFonts w:ascii="Cambria" w:hAnsi="Cambria"/>
                <w:szCs w:val="24"/>
              </w:rPr>
            </w:pPr>
            <w:proofErr w:type="gramStart"/>
            <w:r>
              <w:rPr>
                <w:rFonts w:ascii="Cambria" w:hAnsi="Cambria"/>
                <w:szCs w:val="24"/>
              </w:rPr>
              <w:lastRenderedPageBreak/>
              <w:t>Timing</w:t>
            </w:r>
            <w:proofErr w:type="gramEnd"/>
            <w:r>
              <w:rPr>
                <w:rFonts w:ascii="Cambria" w:hAnsi="Cambria"/>
                <w:szCs w:val="24"/>
              </w:rPr>
              <w:t xml:space="preserve"> of completing this has been delayed due to gardens being in full swing – hope to have our baseline asap. </w:t>
            </w:r>
          </w:p>
        </w:tc>
      </w:tr>
      <w:tr w:rsidR="003A06CD" w14:paraId="5D85EBA9" w14:textId="77777777" w:rsidTr="00C52CE8">
        <w:trPr>
          <w:trHeight w:val="441"/>
          <w:jc w:val="center"/>
        </w:trPr>
        <w:tc>
          <w:tcPr>
            <w:tcW w:w="2818" w:type="dxa"/>
            <w:vMerge/>
          </w:tcPr>
          <w:p w14:paraId="551424AC" w14:textId="77777777" w:rsidR="003A06CD" w:rsidRPr="00BB797D" w:rsidRDefault="003A06CD" w:rsidP="003A06CD">
            <w:pPr>
              <w:spacing w:after="0" w:line="259" w:lineRule="auto"/>
              <w:rPr>
                <w:rFonts w:ascii="Cambria" w:hAnsi="Cambria"/>
                <w:szCs w:val="24"/>
              </w:rPr>
            </w:pPr>
          </w:p>
        </w:tc>
        <w:tc>
          <w:tcPr>
            <w:tcW w:w="3001" w:type="dxa"/>
          </w:tcPr>
          <w:p w14:paraId="00CFC68A" w14:textId="77777777" w:rsidR="003A06CD" w:rsidRPr="00BB797D" w:rsidRDefault="003A06CD" w:rsidP="003A06CD">
            <w:pPr>
              <w:spacing w:after="0" w:line="259" w:lineRule="auto"/>
              <w:rPr>
                <w:rFonts w:ascii="Cambria" w:hAnsi="Cambria"/>
                <w:szCs w:val="24"/>
              </w:rPr>
            </w:pPr>
            <w:r>
              <w:rPr>
                <w:rFonts w:ascii="Cambria" w:hAnsi="Cambria"/>
                <w:szCs w:val="24"/>
              </w:rPr>
              <w:t xml:space="preserve"># of children/families accessing the community </w:t>
            </w:r>
            <w:r w:rsidRPr="00225DA7">
              <w:rPr>
                <w:rFonts w:ascii="Cambria" w:hAnsi="Cambria"/>
                <w:szCs w:val="24"/>
              </w:rPr>
              <w:t>gardens</w:t>
            </w:r>
          </w:p>
        </w:tc>
        <w:tc>
          <w:tcPr>
            <w:tcW w:w="1968" w:type="dxa"/>
            <w:shd w:val="clear" w:color="auto" w:fill="auto"/>
          </w:tcPr>
          <w:p w14:paraId="3E003D67" w14:textId="40D1A9E9" w:rsidR="003A06CD" w:rsidRPr="00BB797D" w:rsidRDefault="003A06CD" w:rsidP="003A06CD">
            <w:pPr>
              <w:spacing w:after="0" w:line="259" w:lineRule="auto"/>
              <w:rPr>
                <w:rFonts w:ascii="Cambria" w:hAnsi="Cambria"/>
                <w:szCs w:val="24"/>
              </w:rPr>
            </w:pPr>
            <w:r>
              <w:rPr>
                <w:rFonts w:ascii="Cambria" w:hAnsi="Cambria"/>
                <w:szCs w:val="24"/>
              </w:rPr>
              <w:t>April 2023 – Identify # of children and families that accessed the garden</w:t>
            </w:r>
          </w:p>
        </w:tc>
        <w:tc>
          <w:tcPr>
            <w:tcW w:w="5078" w:type="dxa"/>
            <w:vMerge/>
            <w:shd w:val="clear" w:color="auto" w:fill="auto"/>
          </w:tcPr>
          <w:p w14:paraId="2A4064C6" w14:textId="77777777" w:rsidR="003A06CD" w:rsidRPr="00BB797D" w:rsidRDefault="003A06CD" w:rsidP="003A06CD">
            <w:pPr>
              <w:spacing w:after="0" w:line="259" w:lineRule="auto"/>
              <w:rPr>
                <w:rFonts w:ascii="Cambria" w:hAnsi="Cambria"/>
                <w:szCs w:val="24"/>
              </w:rPr>
            </w:pPr>
          </w:p>
        </w:tc>
        <w:tc>
          <w:tcPr>
            <w:tcW w:w="2160" w:type="dxa"/>
            <w:vMerge/>
            <w:shd w:val="clear" w:color="auto" w:fill="auto"/>
          </w:tcPr>
          <w:p w14:paraId="0366C265" w14:textId="77777777" w:rsidR="003A06CD" w:rsidRPr="00BB797D" w:rsidRDefault="003A06CD" w:rsidP="003A06CD">
            <w:pPr>
              <w:spacing w:after="0" w:line="259" w:lineRule="auto"/>
              <w:rPr>
                <w:rFonts w:ascii="Cambria" w:hAnsi="Cambria"/>
                <w:szCs w:val="24"/>
              </w:rPr>
            </w:pPr>
          </w:p>
        </w:tc>
        <w:tc>
          <w:tcPr>
            <w:tcW w:w="3936" w:type="dxa"/>
            <w:vMerge/>
            <w:shd w:val="clear" w:color="auto" w:fill="auto"/>
          </w:tcPr>
          <w:p w14:paraId="183C5497" w14:textId="77777777" w:rsidR="003A06CD" w:rsidRPr="00BB797D" w:rsidRDefault="003A06CD" w:rsidP="003A06CD">
            <w:pPr>
              <w:spacing w:after="0" w:line="259" w:lineRule="auto"/>
              <w:rPr>
                <w:rFonts w:ascii="Cambria" w:hAnsi="Cambria"/>
                <w:szCs w:val="24"/>
              </w:rPr>
            </w:pPr>
          </w:p>
        </w:tc>
      </w:tr>
      <w:tr w:rsidR="008D5DFD" w14:paraId="67EB40FD" w14:textId="77777777" w:rsidTr="00C52CE8">
        <w:trPr>
          <w:trHeight w:val="441"/>
          <w:jc w:val="center"/>
        </w:trPr>
        <w:tc>
          <w:tcPr>
            <w:tcW w:w="2818" w:type="dxa"/>
            <w:vMerge w:val="restart"/>
          </w:tcPr>
          <w:p w14:paraId="75AEA52F" w14:textId="77777777" w:rsidR="008D5DFD" w:rsidRDefault="008D5DFD" w:rsidP="008D5DFD">
            <w:pPr>
              <w:spacing w:after="0" w:line="259" w:lineRule="auto"/>
              <w:rPr>
                <w:rFonts w:ascii="Cambria" w:hAnsi="Cambria"/>
                <w:szCs w:val="24"/>
              </w:rPr>
            </w:pPr>
            <w:r w:rsidRPr="00225DA7">
              <w:rPr>
                <w:rFonts w:ascii="Cambria" w:hAnsi="Cambria"/>
                <w:szCs w:val="24"/>
              </w:rPr>
              <w:t>HE 2: I</w:t>
            </w:r>
            <w:r>
              <w:rPr>
                <w:rFonts w:ascii="Cambria" w:hAnsi="Cambria"/>
                <w:szCs w:val="24"/>
              </w:rPr>
              <w:t xml:space="preserve">mplement garden-based learning </w:t>
            </w:r>
            <w:r w:rsidRPr="00225DA7">
              <w:rPr>
                <w:rFonts w:ascii="Cambria" w:hAnsi="Cambria"/>
                <w:szCs w:val="24"/>
              </w:rPr>
              <w:t>se</w:t>
            </w:r>
            <w:r>
              <w:rPr>
                <w:rFonts w:ascii="Cambria" w:hAnsi="Cambria"/>
                <w:szCs w:val="24"/>
              </w:rPr>
              <w:t xml:space="preserve">ssions focused on gardening and healthy </w:t>
            </w:r>
            <w:r w:rsidRPr="00225DA7">
              <w:rPr>
                <w:rFonts w:ascii="Cambria" w:hAnsi="Cambria"/>
                <w:szCs w:val="24"/>
              </w:rPr>
              <w:t>eating.</w:t>
            </w:r>
          </w:p>
        </w:tc>
        <w:tc>
          <w:tcPr>
            <w:tcW w:w="3001" w:type="dxa"/>
          </w:tcPr>
          <w:p w14:paraId="4803E067" w14:textId="77777777" w:rsidR="008D5DFD" w:rsidRDefault="008D5DFD" w:rsidP="008D5DFD">
            <w:pPr>
              <w:spacing w:after="0" w:line="259" w:lineRule="auto"/>
              <w:rPr>
                <w:rFonts w:ascii="Cambria" w:hAnsi="Cambria"/>
                <w:szCs w:val="24"/>
              </w:rPr>
            </w:pPr>
            <w:r>
              <w:rPr>
                <w:rFonts w:ascii="Cambria" w:hAnsi="Cambria"/>
                <w:szCs w:val="24"/>
              </w:rPr>
              <w:t xml:space="preserve"># of children/families attending information sessions about gardening and </w:t>
            </w:r>
            <w:r w:rsidRPr="00225DA7">
              <w:rPr>
                <w:rFonts w:ascii="Cambria" w:hAnsi="Cambria"/>
                <w:szCs w:val="24"/>
              </w:rPr>
              <w:t>healthy foods.</w:t>
            </w:r>
          </w:p>
        </w:tc>
        <w:tc>
          <w:tcPr>
            <w:tcW w:w="1968" w:type="dxa"/>
            <w:shd w:val="clear" w:color="auto" w:fill="auto"/>
          </w:tcPr>
          <w:p w14:paraId="57C4B1A6" w14:textId="588CAB41" w:rsidR="008D5DFD" w:rsidRDefault="008D5DFD" w:rsidP="008D5DFD">
            <w:pPr>
              <w:spacing w:after="0" w:line="259" w:lineRule="auto"/>
              <w:rPr>
                <w:rFonts w:ascii="Cambria" w:hAnsi="Cambria"/>
                <w:szCs w:val="24"/>
              </w:rPr>
            </w:pPr>
            <w:r>
              <w:rPr>
                <w:rFonts w:ascii="Cambria" w:hAnsi="Cambria"/>
                <w:szCs w:val="24"/>
              </w:rPr>
              <w:t>April 2023 – Identify # of children and families that attended garden-based learning</w:t>
            </w:r>
          </w:p>
        </w:tc>
        <w:tc>
          <w:tcPr>
            <w:tcW w:w="5078" w:type="dxa"/>
            <w:vMerge w:val="restart"/>
            <w:shd w:val="clear" w:color="auto" w:fill="auto"/>
          </w:tcPr>
          <w:p w14:paraId="0CB789EA" w14:textId="77777777" w:rsidR="008D5DFD" w:rsidRDefault="008D5DFD" w:rsidP="008D5DFD">
            <w:pPr>
              <w:spacing w:after="0" w:line="259" w:lineRule="auto"/>
              <w:rPr>
                <w:rFonts w:ascii="Cambria" w:hAnsi="Cambria"/>
                <w:szCs w:val="24"/>
              </w:rPr>
            </w:pPr>
            <w:r>
              <w:rPr>
                <w:rFonts w:ascii="Cambria" w:hAnsi="Cambria"/>
                <w:szCs w:val="24"/>
              </w:rPr>
              <w:t xml:space="preserve">St Ann’s continued their program with kids – Rebecca reached out to Dylan about setting up a time to talk. Will circle back. </w:t>
            </w:r>
            <w:proofErr w:type="gramStart"/>
            <w:r>
              <w:rPr>
                <w:rFonts w:ascii="Cambria" w:hAnsi="Cambria"/>
                <w:szCs w:val="24"/>
              </w:rPr>
              <w:t>Team</w:t>
            </w:r>
            <w:proofErr w:type="gramEnd"/>
            <w:r>
              <w:rPr>
                <w:rFonts w:ascii="Cambria" w:hAnsi="Cambria"/>
                <w:szCs w:val="24"/>
              </w:rPr>
              <w:t xml:space="preserve"> is considering how to hold maybe some trainings for interested schools/</w:t>
            </w:r>
            <w:proofErr w:type="gramStart"/>
            <w:r>
              <w:rPr>
                <w:rFonts w:ascii="Cambria" w:hAnsi="Cambria"/>
                <w:szCs w:val="24"/>
              </w:rPr>
              <w:t>partners</w:t>
            </w:r>
            <w:proofErr w:type="gramEnd"/>
            <w:r>
              <w:rPr>
                <w:rFonts w:ascii="Cambria" w:hAnsi="Cambria"/>
                <w:szCs w:val="24"/>
              </w:rPr>
              <w:t xml:space="preserve"> so they feel equipped to utilize the garden curriculums identified by the group. Trainings could support afterschool programs &amp; school programs in being equipped to implement curriculum.</w:t>
            </w:r>
          </w:p>
          <w:p w14:paraId="78328A4E" w14:textId="77777777" w:rsidR="008D5DFD" w:rsidRDefault="008D5DFD" w:rsidP="008D5DFD">
            <w:pPr>
              <w:spacing w:after="0" w:line="259" w:lineRule="auto"/>
              <w:rPr>
                <w:rFonts w:ascii="Cambria" w:hAnsi="Cambria"/>
                <w:szCs w:val="24"/>
              </w:rPr>
            </w:pPr>
          </w:p>
          <w:p w14:paraId="2FE00C2A" w14:textId="45F0CA4C" w:rsidR="008D5DFD" w:rsidRPr="00BB797D" w:rsidRDefault="008D5DFD" w:rsidP="008D5DFD">
            <w:pPr>
              <w:spacing w:after="0" w:line="259" w:lineRule="auto"/>
              <w:rPr>
                <w:rFonts w:ascii="Cambria" w:hAnsi="Cambria"/>
                <w:szCs w:val="24"/>
              </w:rPr>
            </w:pPr>
            <w:proofErr w:type="gramStart"/>
            <w:r>
              <w:rPr>
                <w:rFonts w:ascii="Cambria" w:hAnsi="Cambria"/>
                <w:szCs w:val="24"/>
              </w:rPr>
              <w:t>Survey</w:t>
            </w:r>
            <w:proofErr w:type="gramEnd"/>
            <w:r>
              <w:rPr>
                <w:rFonts w:ascii="Cambria" w:hAnsi="Cambria"/>
                <w:szCs w:val="24"/>
              </w:rPr>
              <w:t xml:space="preserve"> for adults is still out and available- Rebecca to check back in with WICs and see where we are at with response numbers and if we need to do a little more targeted distribution in any areas. </w:t>
            </w:r>
          </w:p>
        </w:tc>
        <w:tc>
          <w:tcPr>
            <w:tcW w:w="2160" w:type="dxa"/>
            <w:vMerge w:val="restart"/>
            <w:shd w:val="clear" w:color="auto" w:fill="auto"/>
          </w:tcPr>
          <w:p w14:paraId="418D981B" w14:textId="77777777" w:rsidR="008D5DFD" w:rsidRDefault="008D5DFD" w:rsidP="008D5DFD">
            <w:pPr>
              <w:spacing w:after="0" w:line="259" w:lineRule="auto"/>
              <w:rPr>
                <w:rFonts w:ascii="Cambria" w:hAnsi="Cambria"/>
                <w:szCs w:val="24"/>
              </w:rPr>
            </w:pPr>
            <w:r>
              <w:rPr>
                <w:rFonts w:ascii="Cambria" w:hAnsi="Cambria"/>
                <w:szCs w:val="24"/>
              </w:rPr>
              <w:t xml:space="preserve">Becca will talk with Hort Lead. Potentially plan as team for education in off season from gardens. Is it better to do a </w:t>
            </w:r>
            <w:proofErr w:type="gramStart"/>
            <w:r>
              <w:rPr>
                <w:rFonts w:ascii="Cambria" w:hAnsi="Cambria"/>
                <w:szCs w:val="24"/>
              </w:rPr>
              <w:t>kick off</w:t>
            </w:r>
            <w:proofErr w:type="gramEnd"/>
            <w:r>
              <w:rPr>
                <w:rFonts w:ascii="Cambria" w:hAnsi="Cambria"/>
                <w:szCs w:val="24"/>
              </w:rPr>
              <w:t xml:space="preserve"> late winter?</w:t>
            </w:r>
          </w:p>
          <w:p w14:paraId="70111D1F" w14:textId="77777777" w:rsidR="008D5DFD" w:rsidRDefault="008D5DFD" w:rsidP="008D5DFD">
            <w:pPr>
              <w:spacing w:after="0" w:line="259" w:lineRule="auto"/>
              <w:rPr>
                <w:rFonts w:ascii="Cambria" w:hAnsi="Cambria"/>
                <w:szCs w:val="24"/>
              </w:rPr>
            </w:pPr>
          </w:p>
          <w:p w14:paraId="479A44E8" w14:textId="5B971BE1" w:rsidR="008D5DFD" w:rsidRPr="00BB797D" w:rsidRDefault="008D5DFD" w:rsidP="008D5DFD">
            <w:pPr>
              <w:spacing w:after="0" w:line="259" w:lineRule="auto"/>
              <w:rPr>
                <w:rFonts w:ascii="Cambria" w:hAnsi="Cambria"/>
                <w:szCs w:val="24"/>
              </w:rPr>
            </w:pPr>
            <w:r>
              <w:rPr>
                <w:rFonts w:ascii="Cambria" w:hAnsi="Cambria"/>
                <w:szCs w:val="24"/>
              </w:rPr>
              <w:t xml:space="preserve">Will want to have a standardized evaluation that could help us gather numbers of people attending and </w:t>
            </w:r>
            <w:proofErr w:type="gramStart"/>
            <w:r>
              <w:rPr>
                <w:rFonts w:ascii="Cambria" w:hAnsi="Cambria"/>
                <w:szCs w:val="24"/>
              </w:rPr>
              <w:t>increase of</w:t>
            </w:r>
            <w:proofErr w:type="gramEnd"/>
            <w:r>
              <w:rPr>
                <w:rFonts w:ascii="Cambria" w:hAnsi="Cambria"/>
                <w:szCs w:val="24"/>
              </w:rPr>
              <w:t xml:space="preserve"> healthy eating knowledge. </w:t>
            </w:r>
          </w:p>
        </w:tc>
        <w:tc>
          <w:tcPr>
            <w:tcW w:w="3936" w:type="dxa"/>
            <w:vMerge w:val="restart"/>
            <w:shd w:val="clear" w:color="auto" w:fill="auto"/>
          </w:tcPr>
          <w:p w14:paraId="045264A2" w14:textId="4F157D0D" w:rsidR="008D5DFD" w:rsidRPr="00605660" w:rsidRDefault="008D5DFD" w:rsidP="008D5DFD">
            <w:pPr>
              <w:spacing w:after="0" w:line="259" w:lineRule="auto"/>
              <w:rPr>
                <w:rFonts w:ascii="Cambria" w:hAnsi="Cambria"/>
                <w:szCs w:val="24"/>
              </w:rPr>
            </w:pPr>
            <w:r>
              <w:rPr>
                <w:rFonts w:ascii="Cambria" w:hAnsi="Cambria"/>
                <w:szCs w:val="24"/>
              </w:rPr>
              <w:t xml:space="preserve">None </w:t>
            </w:r>
            <w:proofErr w:type="gramStart"/>
            <w:r>
              <w:rPr>
                <w:rFonts w:ascii="Cambria" w:hAnsi="Cambria"/>
                <w:szCs w:val="24"/>
              </w:rPr>
              <w:t>at this time</w:t>
            </w:r>
            <w:proofErr w:type="gramEnd"/>
            <w:r>
              <w:rPr>
                <w:rFonts w:ascii="Cambria" w:hAnsi="Cambria"/>
                <w:szCs w:val="24"/>
              </w:rPr>
              <w:t xml:space="preserve"> – just forming our approach still</w:t>
            </w:r>
          </w:p>
        </w:tc>
      </w:tr>
      <w:tr w:rsidR="008D5DFD" w14:paraId="044D4713" w14:textId="77777777" w:rsidTr="00C52CE8">
        <w:trPr>
          <w:trHeight w:val="441"/>
          <w:jc w:val="center"/>
        </w:trPr>
        <w:tc>
          <w:tcPr>
            <w:tcW w:w="2818" w:type="dxa"/>
            <w:vMerge/>
          </w:tcPr>
          <w:p w14:paraId="47291535" w14:textId="77777777" w:rsidR="008D5DFD" w:rsidRDefault="008D5DFD" w:rsidP="008D5DFD">
            <w:pPr>
              <w:spacing w:after="0" w:line="259" w:lineRule="auto"/>
              <w:rPr>
                <w:rFonts w:ascii="Cambria" w:hAnsi="Cambria"/>
                <w:szCs w:val="24"/>
              </w:rPr>
            </w:pPr>
          </w:p>
        </w:tc>
        <w:tc>
          <w:tcPr>
            <w:tcW w:w="3001" w:type="dxa"/>
          </w:tcPr>
          <w:p w14:paraId="0E1F704B" w14:textId="77777777" w:rsidR="008D5DFD" w:rsidRDefault="008D5DFD" w:rsidP="008D5DFD">
            <w:pPr>
              <w:spacing w:after="0" w:line="259" w:lineRule="auto"/>
              <w:rPr>
                <w:rFonts w:ascii="Cambria" w:hAnsi="Cambria"/>
                <w:szCs w:val="24"/>
              </w:rPr>
            </w:pPr>
            <w:r>
              <w:rPr>
                <w:rFonts w:ascii="Cambria" w:hAnsi="Cambria"/>
                <w:szCs w:val="24"/>
              </w:rPr>
              <w:t>Increase healthy eating knowledge through pre/</w:t>
            </w:r>
            <w:proofErr w:type="spellStart"/>
            <w:r>
              <w:rPr>
                <w:rFonts w:ascii="Cambria" w:hAnsi="Cambria"/>
                <w:szCs w:val="24"/>
              </w:rPr>
              <w:t>post test</w:t>
            </w:r>
            <w:proofErr w:type="spellEnd"/>
            <w:r>
              <w:rPr>
                <w:rFonts w:ascii="Cambria" w:hAnsi="Cambria"/>
                <w:szCs w:val="24"/>
              </w:rPr>
              <w:t xml:space="preserve"> evaluation per session by </w:t>
            </w:r>
            <w:r w:rsidRPr="00225DA7">
              <w:rPr>
                <w:rFonts w:ascii="Cambria" w:hAnsi="Cambria"/>
                <w:szCs w:val="24"/>
              </w:rPr>
              <w:t>75%</w:t>
            </w:r>
          </w:p>
        </w:tc>
        <w:tc>
          <w:tcPr>
            <w:tcW w:w="1968" w:type="dxa"/>
            <w:shd w:val="clear" w:color="auto" w:fill="auto"/>
          </w:tcPr>
          <w:p w14:paraId="67239F25" w14:textId="77777777" w:rsidR="008D5DFD" w:rsidRDefault="008D5DFD" w:rsidP="008D5DFD">
            <w:pPr>
              <w:spacing w:after="0" w:line="259" w:lineRule="auto"/>
              <w:rPr>
                <w:rFonts w:ascii="Cambria" w:hAnsi="Cambria"/>
                <w:szCs w:val="24"/>
              </w:rPr>
            </w:pPr>
          </w:p>
          <w:p w14:paraId="5C9D4D98" w14:textId="77777777" w:rsidR="008D5DFD" w:rsidRDefault="008D5DFD" w:rsidP="008D5DFD">
            <w:pPr>
              <w:spacing w:after="0" w:line="259" w:lineRule="auto"/>
              <w:rPr>
                <w:rFonts w:ascii="Cambria" w:hAnsi="Cambria"/>
                <w:szCs w:val="24"/>
              </w:rPr>
            </w:pPr>
          </w:p>
          <w:p w14:paraId="19B6A36D" w14:textId="77777777" w:rsidR="008D5DFD" w:rsidRDefault="008D5DFD" w:rsidP="008D5DFD">
            <w:pPr>
              <w:spacing w:after="0" w:line="259" w:lineRule="auto"/>
              <w:rPr>
                <w:rFonts w:ascii="Cambria" w:hAnsi="Cambria"/>
                <w:szCs w:val="24"/>
              </w:rPr>
            </w:pPr>
          </w:p>
        </w:tc>
        <w:tc>
          <w:tcPr>
            <w:tcW w:w="5078" w:type="dxa"/>
            <w:vMerge/>
            <w:shd w:val="clear" w:color="auto" w:fill="auto"/>
          </w:tcPr>
          <w:p w14:paraId="0EA852F5" w14:textId="77777777" w:rsidR="008D5DFD" w:rsidRPr="00BB797D" w:rsidRDefault="008D5DFD" w:rsidP="008D5DFD">
            <w:pPr>
              <w:spacing w:after="0" w:line="259" w:lineRule="auto"/>
              <w:rPr>
                <w:rFonts w:ascii="Cambria" w:hAnsi="Cambria"/>
                <w:szCs w:val="24"/>
              </w:rPr>
            </w:pPr>
          </w:p>
        </w:tc>
        <w:tc>
          <w:tcPr>
            <w:tcW w:w="2160" w:type="dxa"/>
            <w:vMerge/>
            <w:shd w:val="clear" w:color="auto" w:fill="auto"/>
          </w:tcPr>
          <w:p w14:paraId="6A8349FB" w14:textId="77777777" w:rsidR="008D5DFD" w:rsidRDefault="008D5DFD" w:rsidP="008D5DFD">
            <w:pPr>
              <w:spacing w:after="0" w:line="259" w:lineRule="auto"/>
              <w:rPr>
                <w:rFonts w:ascii="Cambria" w:hAnsi="Cambria"/>
                <w:szCs w:val="24"/>
              </w:rPr>
            </w:pPr>
          </w:p>
        </w:tc>
        <w:tc>
          <w:tcPr>
            <w:tcW w:w="3936" w:type="dxa"/>
            <w:vMerge/>
            <w:shd w:val="clear" w:color="auto" w:fill="auto"/>
          </w:tcPr>
          <w:p w14:paraId="49BA1F3D" w14:textId="77777777" w:rsidR="008D5DFD" w:rsidRPr="00BB797D" w:rsidRDefault="008D5DFD" w:rsidP="008D5DFD">
            <w:pPr>
              <w:spacing w:after="0" w:line="259" w:lineRule="auto"/>
              <w:rPr>
                <w:rFonts w:ascii="Cambria" w:hAnsi="Cambria"/>
                <w:szCs w:val="24"/>
              </w:rPr>
            </w:pPr>
          </w:p>
        </w:tc>
      </w:tr>
      <w:tr w:rsidR="007F20BD" w14:paraId="4B4E190C" w14:textId="77777777" w:rsidTr="00C52CE8">
        <w:trPr>
          <w:trHeight w:val="441"/>
          <w:jc w:val="center"/>
        </w:trPr>
        <w:tc>
          <w:tcPr>
            <w:tcW w:w="2818" w:type="dxa"/>
          </w:tcPr>
          <w:p w14:paraId="23AC4433" w14:textId="77777777" w:rsidR="007F20BD" w:rsidRDefault="007F20BD" w:rsidP="007F20BD">
            <w:pPr>
              <w:spacing w:after="0" w:line="259" w:lineRule="auto"/>
              <w:rPr>
                <w:rFonts w:ascii="Cambria" w:hAnsi="Cambria"/>
                <w:szCs w:val="24"/>
              </w:rPr>
            </w:pPr>
            <w:r w:rsidRPr="00225DA7">
              <w:rPr>
                <w:rFonts w:ascii="Cambria" w:hAnsi="Cambria"/>
                <w:szCs w:val="24"/>
              </w:rPr>
              <w:t>HE 3: Promote campaign</w:t>
            </w:r>
            <w:r>
              <w:rPr>
                <w:rFonts w:ascii="Cambria" w:hAnsi="Cambria"/>
                <w:szCs w:val="24"/>
              </w:rPr>
              <w:t xml:space="preserve">s focused on healthy eating and access to healthy </w:t>
            </w:r>
            <w:r w:rsidRPr="00225DA7">
              <w:rPr>
                <w:rFonts w:ascii="Cambria" w:hAnsi="Cambria"/>
                <w:szCs w:val="24"/>
              </w:rPr>
              <w:t>foods.</w:t>
            </w:r>
          </w:p>
        </w:tc>
        <w:tc>
          <w:tcPr>
            <w:tcW w:w="3001" w:type="dxa"/>
          </w:tcPr>
          <w:p w14:paraId="22C11705" w14:textId="77777777" w:rsidR="007F20BD" w:rsidRDefault="007F20BD" w:rsidP="007F20BD">
            <w:pPr>
              <w:spacing w:after="0" w:line="259" w:lineRule="auto"/>
              <w:rPr>
                <w:rFonts w:ascii="Cambria" w:hAnsi="Cambria"/>
                <w:szCs w:val="24"/>
              </w:rPr>
            </w:pPr>
            <w:r>
              <w:rPr>
                <w:rFonts w:ascii="Cambria" w:hAnsi="Cambria"/>
                <w:szCs w:val="24"/>
              </w:rPr>
              <w:t xml:space="preserve"># of healthy eating and community gardening campaigns in the Tri-County </w:t>
            </w:r>
            <w:r w:rsidRPr="00225DA7">
              <w:rPr>
                <w:rFonts w:ascii="Cambria" w:hAnsi="Cambria"/>
                <w:szCs w:val="24"/>
              </w:rPr>
              <w:t>Region.</w:t>
            </w:r>
          </w:p>
        </w:tc>
        <w:tc>
          <w:tcPr>
            <w:tcW w:w="1968" w:type="dxa"/>
            <w:shd w:val="clear" w:color="auto" w:fill="auto"/>
          </w:tcPr>
          <w:p w14:paraId="649CE106" w14:textId="26E70361" w:rsidR="007F20BD" w:rsidRDefault="007F20BD" w:rsidP="007F20BD">
            <w:pPr>
              <w:spacing w:after="0" w:line="259" w:lineRule="auto"/>
              <w:rPr>
                <w:rFonts w:ascii="Cambria" w:hAnsi="Cambria"/>
                <w:szCs w:val="24"/>
              </w:rPr>
            </w:pPr>
            <w:r>
              <w:rPr>
                <w:rFonts w:ascii="Cambria" w:hAnsi="Cambria"/>
                <w:szCs w:val="24"/>
              </w:rPr>
              <w:t>April 2023- Identify number of campaigns completed in 2022.</w:t>
            </w:r>
          </w:p>
        </w:tc>
        <w:tc>
          <w:tcPr>
            <w:tcW w:w="5078" w:type="dxa"/>
            <w:shd w:val="clear" w:color="auto" w:fill="auto"/>
          </w:tcPr>
          <w:p w14:paraId="633284E8" w14:textId="77777777" w:rsidR="007F20BD" w:rsidRDefault="007F20BD" w:rsidP="007F20BD">
            <w:pPr>
              <w:spacing w:after="0" w:line="259" w:lineRule="auto"/>
              <w:rPr>
                <w:rFonts w:ascii="Cambria" w:hAnsi="Cambria"/>
                <w:szCs w:val="24"/>
              </w:rPr>
            </w:pPr>
            <w:r>
              <w:rPr>
                <w:rFonts w:ascii="Cambria" w:hAnsi="Cambria"/>
                <w:szCs w:val="24"/>
              </w:rPr>
              <w:t xml:space="preserve">Hunger Action Month has been a huge focus – part of our Tri-County Hunger Action Month Activities has been </w:t>
            </w:r>
            <w:proofErr w:type="gramStart"/>
            <w:r>
              <w:rPr>
                <w:rFonts w:ascii="Cambria" w:hAnsi="Cambria"/>
                <w:szCs w:val="24"/>
              </w:rPr>
              <w:t>education</w:t>
            </w:r>
            <w:proofErr w:type="gramEnd"/>
            <w:r>
              <w:rPr>
                <w:rFonts w:ascii="Cambria" w:hAnsi="Cambria"/>
                <w:szCs w:val="24"/>
              </w:rPr>
              <w:t xml:space="preserve"> especially around healthy donations to our charitable food system. All the Hunger Action Month materials are close to being completed – partners can download the toolkit and use the posts and language as well as share about any other activities/resources soon! </w:t>
            </w:r>
            <w:proofErr w:type="gramStart"/>
            <w:r>
              <w:rPr>
                <w:rFonts w:ascii="Cambria" w:hAnsi="Cambria"/>
                <w:szCs w:val="24"/>
              </w:rPr>
              <w:t>Group</w:t>
            </w:r>
            <w:proofErr w:type="gramEnd"/>
            <w:r>
              <w:rPr>
                <w:rFonts w:ascii="Cambria" w:hAnsi="Cambria"/>
                <w:szCs w:val="24"/>
              </w:rPr>
              <w:t xml:space="preserve"> will be updated when available. </w:t>
            </w:r>
          </w:p>
          <w:p w14:paraId="24219F9C" w14:textId="77777777" w:rsidR="007F20BD" w:rsidRDefault="007F20BD" w:rsidP="007F20BD">
            <w:pPr>
              <w:spacing w:after="0" w:line="259" w:lineRule="auto"/>
              <w:rPr>
                <w:rFonts w:ascii="Cambria" w:hAnsi="Cambria"/>
                <w:szCs w:val="24"/>
              </w:rPr>
            </w:pPr>
          </w:p>
          <w:p w14:paraId="38F4E9A8" w14:textId="77777777" w:rsidR="007F20BD" w:rsidRDefault="007F20BD" w:rsidP="007F20BD">
            <w:pPr>
              <w:spacing w:after="0" w:line="259" w:lineRule="auto"/>
              <w:rPr>
                <w:rFonts w:ascii="Cambria" w:hAnsi="Cambria"/>
                <w:szCs w:val="24"/>
              </w:rPr>
            </w:pPr>
            <w:r>
              <w:rPr>
                <w:rFonts w:ascii="Cambria" w:hAnsi="Cambria"/>
                <w:szCs w:val="24"/>
              </w:rPr>
              <w:t xml:space="preserve">Will track with survey around usage post campaign with those who download the toolkit. </w:t>
            </w:r>
          </w:p>
          <w:p w14:paraId="26B49E89" w14:textId="77777777" w:rsidR="007F20BD" w:rsidRDefault="007F20BD" w:rsidP="007F20BD">
            <w:pPr>
              <w:spacing w:after="0" w:line="259" w:lineRule="auto"/>
              <w:rPr>
                <w:rFonts w:ascii="Cambria" w:hAnsi="Cambria"/>
                <w:szCs w:val="24"/>
              </w:rPr>
            </w:pPr>
          </w:p>
          <w:p w14:paraId="7A32B2B3" w14:textId="77777777" w:rsidR="007F20BD" w:rsidRDefault="007F20BD" w:rsidP="007F20BD">
            <w:pPr>
              <w:spacing w:after="0" w:line="259" w:lineRule="auto"/>
              <w:rPr>
                <w:rFonts w:ascii="Cambria" w:hAnsi="Cambria"/>
                <w:szCs w:val="24"/>
              </w:rPr>
            </w:pPr>
            <w:r>
              <w:rPr>
                <w:rFonts w:ascii="Cambria" w:hAnsi="Cambria"/>
                <w:szCs w:val="24"/>
              </w:rPr>
              <w:t>Future campaigns around HE</w:t>
            </w:r>
          </w:p>
          <w:p w14:paraId="05FE816E" w14:textId="77777777" w:rsidR="007F20BD" w:rsidRDefault="007F20BD" w:rsidP="007F20BD">
            <w:pPr>
              <w:pStyle w:val="ListParagraph"/>
              <w:numPr>
                <w:ilvl w:val="0"/>
                <w:numId w:val="12"/>
              </w:numPr>
              <w:spacing w:after="0" w:line="259" w:lineRule="auto"/>
              <w:rPr>
                <w:rFonts w:ascii="Cambria" w:hAnsi="Cambria"/>
                <w:szCs w:val="24"/>
              </w:rPr>
            </w:pPr>
            <w:r>
              <w:rPr>
                <w:rFonts w:ascii="Cambria" w:hAnsi="Cambria"/>
                <w:szCs w:val="24"/>
              </w:rPr>
              <w:t>Holiday time Healthier Eating – Rebecca to talk to Kate at the Y</w:t>
            </w:r>
          </w:p>
          <w:p w14:paraId="0FB80AF1" w14:textId="77777777" w:rsidR="007F20BD" w:rsidRDefault="007F20BD" w:rsidP="007F20BD">
            <w:pPr>
              <w:pStyle w:val="ListParagraph"/>
              <w:numPr>
                <w:ilvl w:val="0"/>
                <w:numId w:val="12"/>
              </w:numPr>
              <w:spacing w:after="0" w:line="259" w:lineRule="auto"/>
              <w:rPr>
                <w:rFonts w:ascii="Cambria" w:hAnsi="Cambria"/>
                <w:szCs w:val="24"/>
              </w:rPr>
            </w:pPr>
            <w:r>
              <w:rPr>
                <w:rFonts w:ascii="Cambria" w:hAnsi="Cambria"/>
                <w:szCs w:val="24"/>
              </w:rPr>
              <w:lastRenderedPageBreak/>
              <w:t xml:space="preserve">Produce usage (Farmer’s market video with OSF) – check in on who created and can we do more in the </w:t>
            </w:r>
            <w:proofErr w:type="gramStart"/>
            <w:r>
              <w:rPr>
                <w:rFonts w:ascii="Cambria" w:hAnsi="Cambria"/>
                <w:szCs w:val="24"/>
              </w:rPr>
              <w:t>future</w:t>
            </w:r>
            <w:proofErr w:type="gramEnd"/>
          </w:p>
          <w:p w14:paraId="228878F3" w14:textId="77777777" w:rsidR="007F20BD" w:rsidRDefault="007F20BD" w:rsidP="007F20BD">
            <w:pPr>
              <w:pStyle w:val="ListParagraph"/>
              <w:numPr>
                <w:ilvl w:val="0"/>
                <w:numId w:val="12"/>
              </w:numPr>
              <w:spacing w:after="0" w:line="259" w:lineRule="auto"/>
              <w:rPr>
                <w:rFonts w:ascii="Cambria" w:hAnsi="Cambria"/>
                <w:szCs w:val="24"/>
              </w:rPr>
            </w:pPr>
            <w:r>
              <w:rPr>
                <w:rFonts w:ascii="Cambria" w:hAnsi="Cambria"/>
                <w:szCs w:val="24"/>
              </w:rPr>
              <w:t>Gardening tips – maybe have time to work on what this could look like and</w:t>
            </w:r>
          </w:p>
          <w:p w14:paraId="6894BAFF" w14:textId="77777777" w:rsidR="007F20BD" w:rsidRDefault="007F20BD" w:rsidP="007F20BD">
            <w:pPr>
              <w:pStyle w:val="ListParagraph"/>
              <w:numPr>
                <w:ilvl w:val="0"/>
                <w:numId w:val="12"/>
              </w:numPr>
              <w:spacing w:after="0" w:line="259" w:lineRule="auto"/>
              <w:rPr>
                <w:rFonts w:ascii="Cambria" w:hAnsi="Cambria"/>
                <w:szCs w:val="24"/>
              </w:rPr>
            </w:pPr>
            <w:r>
              <w:rPr>
                <w:rFonts w:ascii="Cambria" w:hAnsi="Cambria"/>
                <w:szCs w:val="24"/>
              </w:rPr>
              <w:t xml:space="preserve">Kids Cook Monday - </w:t>
            </w:r>
            <w:hyperlink r:id="rId10" w:history="1">
              <w:r w:rsidRPr="00341672">
                <w:rPr>
                  <w:rStyle w:val="Hyperlink"/>
                  <w:rFonts w:ascii="Cambria" w:hAnsi="Cambria"/>
                  <w:szCs w:val="24"/>
                </w:rPr>
                <w:t>https://www.mondaycampaigns.org/kids-cook-monday</w:t>
              </w:r>
            </w:hyperlink>
            <w:r>
              <w:rPr>
                <w:rFonts w:ascii="Cambria" w:hAnsi="Cambria"/>
                <w:szCs w:val="24"/>
              </w:rPr>
              <w:t xml:space="preserve"> </w:t>
            </w:r>
          </w:p>
          <w:p w14:paraId="71718495" w14:textId="56BAAD38" w:rsidR="007F20BD" w:rsidRPr="00605660" w:rsidRDefault="007F20BD" w:rsidP="007F20BD">
            <w:pPr>
              <w:spacing w:after="0" w:line="259" w:lineRule="auto"/>
              <w:rPr>
                <w:rFonts w:ascii="Cambria" w:hAnsi="Cambria"/>
                <w:szCs w:val="24"/>
              </w:rPr>
            </w:pPr>
          </w:p>
        </w:tc>
        <w:tc>
          <w:tcPr>
            <w:tcW w:w="2160" w:type="dxa"/>
            <w:shd w:val="clear" w:color="auto" w:fill="auto"/>
          </w:tcPr>
          <w:p w14:paraId="2AF84D6E" w14:textId="2CD6B5BC" w:rsidR="007F20BD" w:rsidRDefault="007F20BD" w:rsidP="007F20BD">
            <w:pPr>
              <w:spacing w:after="0" w:line="259" w:lineRule="auto"/>
              <w:rPr>
                <w:rFonts w:ascii="Cambria" w:hAnsi="Cambria"/>
                <w:szCs w:val="24"/>
              </w:rPr>
            </w:pPr>
            <w:r>
              <w:rPr>
                <w:rFonts w:ascii="Cambria" w:hAnsi="Cambria"/>
                <w:szCs w:val="24"/>
              </w:rPr>
              <w:lastRenderedPageBreak/>
              <w:t xml:space="preserve">Still working on planning what </w:t>
            </w:r>
            <w:proofErr w:type="gramStart"/>
            <w:r>
              <w:rPr>
                <w:rFonts w:ascii="Cambria" w:hAnsi="Cambria"/>
                <w:szCs w:val="24"/>
              </w:rPr>
              <w:t>next</w:t>
            </w:r>
            <w:proofErr w:type="gramEnd"/>
            <w:r>
              <w:rPr>
                <w:rFonts w:ascii="Cambria" w:hAnsi="Cambria"/>
                <w:szCs w:val="24"/>
              </w:rPr>
              <w:t xml:space="preserve"> steps will look like. Rebecca to meet with Kate from the Y about the Holiday Idea. Rebecca to email WIC leads about potential of the kids cook Monday and working on this in the WIC team? </w:t>
            </w:r>
          </w:p>
        </w:tc>
        <w:tc>
          <w:tcPr>
            <w:tcW w:w="3936" w:type="dxa"/>
            <w:shd w:val="clear" w:color="auto" w:fill="auto"/>
          </w:tcPr>
          <w:p w14:paraId="12BF2DD6" w14:textId="119DD939" w:rsidR="007F20BD" w:rsidRPr="00BB797D" w:rsidRDefault="007F20BD" w:rsidP="007F20BD">
            <w:pPr>
              <w:spacing w:after="0" w:line="259" w:lineRule="auto"/>
              <w:rPr>
                <w:rFonts w:ascii="Cambria" w:hAnsi="Cambria"/>
                <w:szCs w:val="24"/>
              </w:rPr>
            </w:pPr>
            <w:r>
              <w:rPr>
                <w:rFonts w:ascii="Cambria" w:hAnsi="Cambria"/>
                <w:szCs w:val="24"/>
              </w:rPr>
              <w:t xml:space="preserve">None </w:t>
            </w:r>
            <w:r w:rsidR="004867BB">
              <w:rPr>
                <w:rFonts w:ascii="Cambria" w:hAnsi="Cambria"/>
                <w:szCs w:val="24"/>
              </w:rPr>
              <w:t>currently</w:t>
            </w:r>
            <w:r>
              <w:rPr>
                <w:rFonts w:ascii="Cambria" w:hAnsi="Cambria"/>
                <w:szCs w:val="24"/>
              </w:rPr>
              <w:t xml:space="preserve"> – asking for support in sharing of our Hunger Action Month activities, toolkit, etc. Letter of support to be sent to Partnership Board and we appreciate the sharing to widen our reach. </w:t>
            </w:r>
          </w:p>
        </w:tc>
      </w:tr>
      <w:tr w:rsidR="007F20BD" w14:paraId="72B1B5FF" w14:textId="77777777" w:rsidTr="000D15D7">
        <w:trPr>
          <w:trHeight w:val="441"/>
          <w:jc w:val="center"/>
        </w:trPr>
        <w:tc>
          <w:tcPr>
            <w:tcW w:w="18961" w:type="dxa"/>
            <w:gridSpan w:val="6"/>
          </w:tcPr>
          <w:p w14:paraId="7AE5F4B3" w14:textId="399A4102" w:rsidR="007F20BD" w:rsidRPr="001159B6" w:rsidRDefault="007F20BD" w:rsidP="007F20BD">
            <w:pPr>
              <w:spacing w:after="0" w:line="259" w:lineRule="auto"/>
              <w:rPr>
                <w:rFonts w:ascii="Cambria" w:hAnsi="Cambria"/>
                <w:b/>
                <w:color w:val="365F91"/>
                <w:szCs w:val="24"/>
              </w:rPr>
            </w:pPr>
            <w:r>
              <w:rPr>
                <w:rFonts w:ascii="Cambria" w:hAnsi="Cambria"/>
                <w:b/>
                <w:color w:val="365F91"/>
                <w:szCs w:val="24"/>
              </w:rPr>
              <w:t>Additional comments</w:t>
            </w:r>
          </w:p>
          <w:p w14:paraId="57FF2816" w14:textId="77777777" w:rsidR="007F20BD" w:rsidRPr="00BB797D" w:rsidRDefault="007F20BD" w:rsidP="007F20BD">
            <w:pPr>
              <w:pStyle w:val="ListParagraph"/>
              <w:numPr>
                <w:ilvl w:val="0"/>
                <w:numId w:val="11"/>
              </w:numPr>
              <w:spacing w:after="0" w:line="259" w:lineRule="auto"/>
              <w:rPr>
                <w:rFonts w:ascii="Cambria" w:hAnsi="Cambria"/>
                <w:szCs w:val="24"/>
              </w:rPr>
            </w:pPr>
          </w:p>
        </w:tc>
      </w:tr>
      <w:tr w:rsidR="007F20BD" w:rsidRPr="00CE46D9" w14:paraId="5F926045" w14:textId="77777777" w:rsidTr="00A44E69">
        <w:trPr>
          <w:trHeight w:val="504"/>
          <w:jc w:val="center"/>
        </w:trPr>
        <w:tc>
          <w:tcPr>
            <w:tcW w:w="18961" w:type="dxa"/>
            <w:gridSpan w:val="6"/>
            <w:shd w:val="clear" w:color="auto" w:fill="365F91"/>
            <w:vAlign w:val="center"/>
          </w:tcPr>
          <w:p w14:paraId="269FE7F5" w14:textId="77777777" w:rsidR="007F20BD" w:rsidRPr="00CE46D9" w:rsidRDefault="007F20BD" w:rsidP="007F20BD">
            <w:pPr>
              <w:spacing w:after="0"/>
              <w:jc w:val="center"/>
              <w:rPr>
                <w:rFonts w:ascii="Cambria" w:hAnsi="Cambria"/>
                <w:b/>
                <w:color w:val="FFFFFF" w:themeColor="background1"/>
                <w:sz w:val="24"/>
                <w:szCs w:val="24"/>
              </w:rPr>
            </w:pPr>
            <w:r w:rsidRPr="00CE46D9">
              <w:rPr>
                <w:rFonts w:ascii="Cambria" w:hAnsi="Cambria"/>
                <w:b/>
                <w:color w:val="FFFFFF" w:themeColor="background1"/>
                <w:sz w:val="28"/>
                <w:szCs w:val="24"/>
              </w:rPr>
              <w:t xml:space="preserve">Goal: </w:t>
            </w:r>
            <w:r>
              <w:rPr>
                <w:rFonts w:ascii="Cambria" w:hAnsi="Cambria"/>
                <w:b/>
                <w:color w:val="FFFFFF" w:themeColor="background1"/>
                <w:sz w:val="28"/>
                <w:szCs w:val="24"/>
              </w:rPr>
              <w:t xml:space="preserve"> </w:t>
            </w:r>
            <w:r w:rsidRPr="00225DA7">
              <w:rPr>
                <w:rFonts w:ascii="Cambria" w:hAnsi="Cambria"/>
                <w:b/>
                <w:color w:val="FFFFFF" w:themeColor="background1"/>
                <w:sz w:val="28"/>
                <w:szCs w:val="24"/>
              </w:rPr>
              <w:t>Improve overall healthy eating and physical activity in the Tri-County Region.</w:t>
            </w:r>
          </w:p>
        </w:tc>
      </w:tr>
      <w:tr w:rsidR="007F20BD" w:rsidRPr="002E64B7" w14:paraId="1E3609B5" w14:textId="77777777" w:rsidTr="00A44E69">
        <w:trPr>
          <w:trHeight w:val="504"/>
          <w:jc w:val="center"/>
        </w:trPr>
        <w:tc>
          <w:tcPr>
            <w:tcW w:w="18961" w:type="dxa"/>
            <w:gridSpan w:val="6"/>
            <w:shd w:val="clear" w:color="auto" w:fill="F2F2F2" w:themeFill="background1" w:themeFillShade="F2"/>
            <w:vAlign w:val="center"/>
          </w:tcPr>
          <w:p w14:paraId="0D840EBC" w14:textId="77777777" w:rsidR="007F20BD" w:rsidRPr="00262A2B" w:rsidRDefault="007F20BD" w:rsidP="007F20BD">
            <w:pPr>
              <w:spacing w:after="0"/>
              <w:rPr>
                <w:rFonts w:ascii="Cambria" w:hAnsi="Cambria"/>
                <w:b/>
                <w:color w:val="365F91"/>
                <w:sz w:val="24"/>
                <w:szCs w:val="24"/>
              </w:rPr>
            </w:pPr>
            <w:r w:rsidRPr="002E64B7">
              <w:rPr>
                <w:rFonts w:ascii="Cambria" w:hAnsi="Cambria"/>
                <w:b/>
                <w:color w:val="365F91"/>
                <w:sz w:val="24"/>
                <w:szCs w:val="24"/>
              </w:rPr>
              <w:t>Objective HE</w:t>
            </w:r>
            <w:r>
              <w:rPr>
                <w:rFonts w:ascii="Cambria" w:hAnsi="Cambria"/>
                <w:b/>
                <w:color w:val="365F91"/>
                <w:sz w:val="24"/>
                <w:szCs w:val="24"/>
              </w:rPr>
              <w:t>2</w:t>
            </w:r>
            <w:r w:rsidRPr="002E64B7">
              <w:rPr>
                <w:rFonts w:ascii="Cambria" w:hAnsi="Cambria"/>
                <w:b/>
                <w:color w:val="365F91"/>
                <w:sz w:val="24"/>
                <w:szCs w:val="24"/>
              </w:rPr>
              <w:t xml:space="preserve">: </w:t>
            </w:r>
            <w:r w:rsidRPr="00262A2B">
              <w:rPr>
                <w:rFonts w:ascii="Cambria" w:hAnsi="Cambria"/>
                <w:b/>
                <w:color w:val="365F91"/>
                <w:sz w:val="24"/>
                <w:szCs w:val="24"/>
              </w:rPr>
              <w:t>By December 31, 2025, increase adults reporting exercising 1-5 days a week am</w:t>
            </w:r>
            <w:r>
              <w:rPr>
                <w:rFonts w:ascii="Cambria" w:hAnsi="Cambria"/>
                <w:b/>
                <w:color w:val="365F91"/>
                <w:sz w:val="24"/>
                <w:szCs w:val="24"/>
              </w:rPr>
              <w:t>ong the Tri-County Region by 1%</w:t>
            </w:r>
          </w:p>
        </w:tc>
      </w:tr>
      <w:tr w:rsidR="007F20BD" w:rsidRPr="002E64B7" w14:paraId="3689BA41" w14:textId="77777777" w:rsidTr="00A44E69">
        <w:trPr>
          <w:trHeight w:val="504"/>
          <w:jc w:val="center"/>
        </w:trPr>
        <w:tc>
          <w:tcPr>
            <w:tcW w:w="18961" w:type="dxa"/>
            <w:gridSpan w:val="6"/>
            <w:shd w:val="clear" w:color="auto" w:fill="F2F2F2" w:themeFill="background1" w:themeFillShade="F2"/>
            <w:vAlign w:val="center"/>
          </w:tcPr>
          <w:p w14:paraId="1A1F1C34" w14:textId="77777777" w:rsidR="007F20BD" w:rsidRPr="002E64B7" w:rsidRDefault="007F20BD" w:rsidP="007F20BD">
            <w:pPr>
              <w:spacing w:after="0" w:line="259" w:lineRule="auto"/>
              <w:rPr>
                <w:rFonts w:ascii="Cambria" w:hAnsi="Cambria" w:cs="Times New Roman"/>
                <w:b/>
                <w:color w:val="365F91"/>
                <w:sz w:val="24"/>
                <w:szCs w:val="24"/>
              </w:rPr>
            </w:pPr>
            <w:r w:rsidRPr="002E64B7">
              <w:rPr>
                <w:rFonts w:ascii="Cambria" w:hAnsi="Cambria" w:cs="Times New Roman"/>
                <w:b/>
                <w:color w:val="365F91"/>
                <w:sz w:val="24"/>
                <w:szCs w:val="24"/>
              </w:rPr>
              <w:t xml:space="preserve">Intervention Strategy: </w:t>
            </w:r>
            <w:r w:rsidRPr="00262A2B">
              <w:rPr>
                <w:rFonts w:ascii="Cambria" w:hAnsi="Cambria" w:cs="Times New Roman"/>
                <w:b/>
                <w:color w:val="365F91"/>
                <w:sz w:val="24"/>
                <w:szCs w:val="24"/>
              </w:rPr>
              <w:t xml:space="preserve">Physical Activity- Increase physical activity through social </w:t>
            </w:r>
            <w:proofErr w:type="gramStart"/>
            <w:r w:rsidRPr="00262A2B">
              <w:rPr>
                <w:rFonts w:ascii="Cambria" w:hAnsi="Cambria" w:cs="Times New Roman"/>
                <w:b/>
                <w:color w:val="365F91"/>
                <w:sz w:val="24"/>
                <w:szCs w:val="24"/>
              </w:rPr>
              <w:t>supports</w:t>
            </w:r>
            <w:proofErr w:type="gramEnd"/>
            <w:r w:rsidRPr="00262A2B">
              <w:rPr>
                <w:rFonts w:ascii="Cambria" w:hAnsi="Cambria" w:cs="Times New Roman"/>
                <w:b/>
                <w:color w:val="365F91"/>
                <w:sz w:val="24"/>
                <w:szCs w:val="24"/>
              </w:rPr>
              <w:t xml:space="preserve"> t</w:t>
            </w:r>
            <w:r>
              <w:rPr>
                <w:rFonts w:ascii="Cambria" w:hAnsi="Cambria" w:cs="Times New Roman"/>
                <w:b/>
                <w:color w:val="365F91"/>
                <w:sz w:val="24"/>
                <w:szCs w:val="24"/>
              </w:rPr>
              <w:t xml:space="preserve">o improve fitness of adults in </w:t>
            </w:r>
            <w:r w:rsidRPr="00262A2B">
              <w:rPr>
                <w:rFonts w:ascii="Cambria" w:hAnsi="Cambria" w:cs="Times New Roman"/>
                <w:b/>
                <w:color w:val="365F91"/>
                <w:sz w:val="24"/>
                <w:szCs w:val="24"/>
              </w:rPr>
              <w:t>the tri-county area. (PA)</w:t>
            </w:r>
          </w:p>
        </w:tc>
      </w:tr>
      <w:tr w:rsidR="007F20BD" w:rsidRPr="002E64B7" w14:paraId="383BD51D" w14:textId="77777777" w:rsidTr="00C52CE8">
        <w:trPr>
          <w:trHeight w:val="512"/>
          <w:jc w:val="center"/>
        </w:trPr>
        <w:tc>
          <w:tcPr>
            <w:tcW w:w="2818" w:type="dxa"/>
            <w:shd w:val="clear" w:color="auto" w:fill="F2F2F2" w:themeFill="background1" w:themeFillShade="F2"/>
          </w:tcPr>
          <w:p w14:paraId="5CBB0E67" w14:textId="77777777" w:rsidR="007F20BD" w:rsidRPr="002E64B7" w:rsidRDefault="007F20BD" w:rsidP="007F20BD">
            <w:pPr>
              <w:spacing w:after="0" w:line="259" w:lineRule="auto"/>
              <w:jc w:val="center"/>
              <w:rPr>
                <w:rFonts w:ascii="Cambria" w:hAnsi="Cambria"/>
                <w:b/>
                <w:color w:val="365F91"/>
                <w:szCs w:val="24"/>
              </w:rPr>
            </w:pPr>
            <w:r w:rsidRPr="002E64B7">
              <w:rPr>
                <w:rFonts w:ascii="Cambria" w:hAnsi="Cambria"/>
                <w:b/>
                <w:color w:val="365F91"/>
                <w:szCs w:val="24"/>
              </w:rPr>
              <w:t>Tasks &amp; Tactics</w:t>
            </w:r>
          </w:p>
        </w:tc>
        <w:tc>
          <w:tcPr>
            <w:tcW w:w="3001" w:type="dxa"/>
            <w:shd w:val="clear" w:color="auto" w:fill="F2F2F2" w:themeFill="background1" w:themeFillShade="F2"/>
          </w:tcPr>
          <w:p w14:paraId="0F246781" w14:textId="77777777" w:rsidR="007F20BD" w:rsidRPr="002E64B7" w:rsidRDefault="007F20BD" w:rsidP="007F20BD">
            <w:pPr>
              <w:jc w:val="center"/>
              <w:rPr>
                <w:rFonts w:ascii="Cambria" w:hAnsi="Cambria"/>
                <w:b/>
                <w:color w:val="365F91"/>
                <w:szCs w:val="24"/>
              </w:rPr>
            </w:pPr>
            <w:r w:rsidRPr="002E64B7">
              <w:rPr>
                <w:rFonts w:ascii="Cambria" w:hAnsi="Cambria"/>
                <w:b/>
                <w:color w:val="365F91"/>
                <w:szCs w:val="24"/>
              </w:rPr>
              <w:t>Evaluation Plan</w:t>
            </w:r>
          </w:p>
        </w:tc>
        <w:tc>
          <w:tcPr>
            <w:tcW w:w="1968" w:type="dxa"/>
            <w:shd w:val="clear" w:color="auto" w:fill="F2F2F2" w:themeFill="background1" w:themeFillShade="F2"/>
          </w:tcPr>
          <w:p w14:paraId="02A36A6D" w14:textId="77777777" w:rsidR="007F20BD" w:rsidRPr="002E64B7" w:rsidRDefault="007F20BD" w:rsidP="007F20BD">
            <w:pPr>
              <w:spacing w:after="0" w:line="259" w:lineRule="auto"/>
              <w:jc w:val="center"/>
              <w:rPr>
                <w:rFonts w:ascii="Cambria" w:hAnsi="Cambria"/>
                <w:b/>
                <w:color w:val="365F91"/>
                <w:szCs w:val="24"/>
              </w:rPr>
            </w:pPr>
            <w:r>
              <w:rPr>
                <w:rFonts w:ascii="Cambria" w:hAnsi="Cambria"/>
                <w:b/>
                <w:color w:val="365F91"/>
                <w:szCs w:val="24"/>
              </w:rPr>
              <w:t>Target &amp; Data</w:t>
            </w:r>
          </w:p>
        </w:tc>
        <w:tc>
          <w:tcPr>
            <w:tcW w:w="5078" w:type="dxa"/>
            <w:shd w:val="clear" w:color="auto" w:fill="F2F2F2" w:themeFill="background1" w:themeFillShade="F2"/>
          </w:tcPr>
          <w:p w14:paraId="523691AB" w14:textId="77777777" w:rsidR="007F20BD" w:rsidRPr="002E64B7" w:rsidRDefault="007F20BD" w:rsidP="007F20BD">
            <w:pPr>
              <w:jc w:val="center"/>
            </w:pPr>
            <w:r w:rsidRPr="002E64B7">
              <w:rPr>
                <w:rFonts w:ascii="Cambria" w:hAnsi="Cambria"/>
                <w:b/>
                <w:color w:val="365F91"/>
                <w:szCs w:val="24"/>
              </w:rPr>
              <w:t>Monthly Recap</w:t>
            </w:r>
          </w:p>
        </w:tc>
        <w:tc>
          <w:tcPr>
            <w:tcW w:w="2160" w:type="dxa"/>
            <w:shd w:val="clear" w:color="auto" w:fill="F2F2F2" w:themeFill="background1" w:themeFillShade="F2"/>
          </w:tcPr>
          <w:p w14:paraId="127F1E33" w14:textId="77777777" w:rsidR="007F20BD" w:rsidRPr="002E64B7" w:rsidRDefault="007F20BD" w:rsidP="007F20BD">
            <w:pPr>
              <w:jc w:val="center"/>
            </w:pPr>
            <w:r w:rsidRPr="002E64B7">
              <w:rPr>
                <w:rFonts w:ascii="Cambria" w:hAnsi="Cambria"/>
                <w:b/>
                <w:color w:val="365F91"/>
                <w:szCs w:val="24"/>
              </w:rPr>
              <w:t>Upcoming Work</w:t>
            </w:r>
          </w:p>
        </w:tc>
        <w:tc>
          <w:tcPr>
            <w:tcW w:w="3936" w:type="dxa"/>
            <w:shd w:val="clear" w:color="auto" w:fill="F2F2F2" w:themeFill="background1" w:themeFillShade="F2"/>
          </w:tcPr>
          <w:p w14:paraId="31B6432D" w14:textId="77777777" w:rsidR="007F20BD" w:rsidRPr="002E64B7" w:rsidRDefault="007F20BD" w:rsidP="007F20BD">
            <w:pPr>
              <w:jc w:val="center"/>
            </w:pPr>
            <w:r w:rsidRPr="002E64B7">
              <w:rPr>
                <w:rFonts w:ascii="Cambria" w:hAnsi="Cambria"/>
                <w:b/>
                <w:color w:val="365F91"/>
                <w:szCs w:val="24"/>
              </w:rPr>
              <w:t>Issues/Challenges</w:t>
            </w:r>
          </w:p>
        </w:tc>
      </w:tr>
      <w:tr w:rsidR="007F20BD" w:rsidRPr="002E64B7" w14:paraId="345B8B1B" w14:textId="77777777" w:rsidTr="00C52CE8">
        <w:trPr>
          <w:trHeight w:val="512"/>
          <w:jc w:val="center"/>
        </w:trPr>
        <w:tc>
          <w:tcPr>
            <w:tcW w:w="2818" w:type="dxa"/>
            <w:shd w:val="clear" w:color="auto" w:fill="auto"/>
          </w:tcPr>
          <w:p w14:paraId="6A6B831D" w14:textId="77777777" w:rsidR="007F20BD" w:rsidRPr="00262A2B" w:rsidRDefault="007F20BD" w:rsidP="007F20BD">
            <w:pPr>
              <w:spacing w:after="0" w:line="259" w:lineRule="auto"/>
              <w:rPr>
                <w:rFonts w:ascii="Cambria" w:hAnsi="Cambria"/>
                <w:szCs w:val="24"/>
              </w:rPr>
            </w:pPr>
            <w:r w:rsidRPr="00262A2B">
              <w:rPr>
                <w:rFonts w:ascii="Cambria" w:hAnsi="Cambria"/>
                <w:szCs w:val="24"/>
              </w:rPr>
              <w:t>PA 1: Increase data collection focusing on adult physical activity in the Tri-County Region.</w:t>
            </w:r>
          </w:p>
        </w:tc>
        <w:tc>
          <w:tcPr>
            <w:tcW w:w="3001" w:type="dxa"/>
            <w:shd w:val="clear" w:color="auto" w:fill="auto"/>
          </w:tcPr>
          <w:p w14:paraId="3991D79C" w14:textId="77777777" w:rsidR="007F20BD" w:rsidRPr="00262A2B" w:rsidRDefault="007F20BD" w:rsidP="007F20BD">
            <w:pPr>
              <w:rPr>
                <w:rFonts w:ascii="Cambria" w:hAnsi="Cambria"/>
                <w:szCs w:val="24"/>
              </w:rPr>
            </w:pPr>
            <w:r w:rsidRPr="00262A2B">
              <w:rPr>
                <w:rFonts w:ascii="Cambria" w:hAnsi="Cambria"/>
                <w:szCs w:val="24"/>
              </w:rPr>
              <w:t># of establishments collecting adult physical activity data in the Tri-County Region.</w:t>
            </w:r>
          </w:p>
        </w:tc>
        <w:tc>
          <w:tcPr>
            <w:tcW w:w="1968" w:type="dxa"/>
            <w:shd w:val="clear" w:color="auto" w:fill="auto"/>
          </w:tcPr>
          <w:p w14:paraId="2B0960FA" w14:textId="51776FC8" w:rsidR="007F20BD" w:rsidRPr="00262A2B" w:rsidRDefault="007F20BD" w:rsidP="007F20BD">
            <w:pPr>
              <w:spacing w:after="0" w:line="259" w:lineRule="auto"/>
              <w:jc w:val="center"/>
              <w:rPr>
                <w:rFonts w:ascii="Cambria" w:hAnsi="Cambria"/>
                <w:szCs w:val="24"/>
              </w:rPr>
            </w:pPr>
          </w:p>
        </w:tc>
        <w:tc>
          <w:tcPr>
            <w:tcW w:w="5078" w:type="dxa"/>
            <w:shd w:val="clear" w:color="auto" w:fill="auto"/>
          </w:tcPr>
          <w:p w14:paraId="21DA207A" w14:textId="08A52CC4" w:rsidR="007F20BD" w:rsidRPr="00262A2B" w:rsidRDefault="007F20BD" w:rsidP="007F20BD">
            <w:pPr>
              <w:jc w:val="center"/>
              <w:rPr>
                <w:rFonts w:ascii="Cambria" w:hAnsi="Cambria"/>
                <w:szCs w:val="24"/>
              </w:rPr>
            </w:pPr>
            <w:r>
              <w:rPr>
                <w:rFonts w:ascii="Cambria" w:hAnsi="Cambria"/>
                <w:szCs w:val="24"/>
              </w:rPr>
              <w:t xml:space="preserve">Meeting with </w:t>
            </w:r>
            <w:proofErr w:type="gramStart"/>
            <w:r>
              <w:rPr>
                <w:rFonts w:ascii="Cambria" w:hAnsi="Cambria"/>
                <w:szCs w:val="24"/>
              </w:rPr>
              <w:t>data</w:t>
            </w:r>
            <w:proofErr w:type="gramEnd"/>
            <w:r>
              <w:rPr>
                <w:rFonts w:ascii="Cambria" w:hAnsi="Cambria"/>
                <w:szCs w:val="24"/>
              </w:rPr>
              <w:t xml:space="preserve"> team is needed to address issues/challenges being faced. </w:t>
            </w:r>
          </w:p>
        </w:tc>
        <w:tc>
          <w:tcPr>
            <w:tcW w:w="2160" w:type="dxa"/>
            <w:shd w:val="clear" w:color="auto" w:fill="auto"/>
          </w:tcPr>
          <w:p w14:paraId="481CB100" w14:textId="7A84A93A" w:rsidR="007F20BD" w:rsidRPr="00262A2B" w:rsidRDefault="007F20BD" w:rsidP="007F20BD">
            <w:pPr>
              <w:jc w:val="center"/>
              <w:rPr>
                <w:rFonts w:ascii="Cambria" w:hAnsi="Cambria"/>
                <w:szCs w:val="24"/>
              </w:rPr>
            </w:pPr>
            <w:r>
              <w:rPr>
                <w:rFonts w:ascii="Cambria" w:hAnsi="Cambria"/>
                <w:szCs w:val="24"/>
              </w:rPr>
              <w:t xml:space="preserve">Amy will contact the data team for a meeting. </w:t>
            </w:r>
          </w:p>
        </w:tc>
        <w:tc>
          <w:tcPr>
            <w:tcW w:w="3936" w:type="dxa"/>
            <w:shd w:val="clear" w:color="auto" w:fill="auto"/>
          </w:tcPr>
          <w:p w14:paraId="0FBF2E2F" w14:textId="6601B74F" w:rsidR="007F20BD" w:rsidRPr="00262A2B" w:rsidRDefault="007F20BD" w:rsidP="007F20BD">
            <w:pPr>
              <w:jc w:val="center"/>
              <w:rPr>
                <w:rFonts w:ascii="Cambria" w:hAnsi="Cambria"/>
                <w:szCs w:val="24"/>
              </w:rPr>
            </w:pPr>
            <w:r>
              <w:rPr>
                <w:rFonts w:ascii="Cambria" w:hAnsi="Cambria"/>
                <w:szCs w:val="24"/>
              </w:rPr>
              <w:t xml:space="preserve">Further clarification is needed from the HEAL data team to determine how data collection should take place – for the sake of monitoring the impact made on PA among adults. </w:t>
            </w:r>
          </w:p>
        </w:tc>
      </w:tr>
      <w:tr w:rsidR="007F20BD" w:rsidRPr="002E64B7" w14:paraId="7B5691D3" w14:textId="77777777" w:rsidTr="00C52CE8">
        <w:trPr>
          <w:trHeight w:val="512"/>
          <w:jc w:val="center"/>
        </w:trPr>
        <w:tc>
          <w:tcPr>
            <w:tcW w:w="2818" w:type="dxa"/>
            <w:shd w:val="clear" w:color="auto" w:fill="auto"/>
          </w:tcPr>
          <w:p w14:paraId="36F44FF8" w14:textId="77777777" w:rsidR="007F20BD" w:rsidRPr="00262A2B" w:rsidRDefault="007F20BD" w:rsidP="007F20BD">
            <w:pPr>
              <w:spacing w:after="0" w:line="259" w:lineRule="auto"/>
              <w:rPr>
                <w:rFonts w:ascii="Cambria" w:hAnsi="Cambria"/>
                <w:szCs w:val="24"/>
              </w:rPr>
            </w:pPr>
            <w:r w:rsidRPr="00262A2B">
              <w:rPr>
                <w:rFonts w:ascii="Cambria" w:hAnsi="Cambria"/>
                <w:szCs w:val="24"/>
              </w:rPr>
              <w:t>PA 2: Recruit additional Tri-County partner participation in the HEAL action team</w:t>
            </w:r>
          </w:p>
        </w:tc>
        <w:tc>
          <w:tcPr>
            <w:tcW w:w="3001" w:type="dxa"/>
            <w:shd w:val="clear" w:color="auto" w:fill="auto"/>
          </w:tcPr>
          <w:p w14:paraId="55ACA9AB" w14:textId="77777777" w:rsidR="007F20BD" w:rsidRPr="00262A2B" w:rsidRDefault="007F20BD" w:rsidP="007F20BD">
            <w:pPr>
              <w:rPr>
                <w:rFonts w:ascii="Cambria" w:hAnsi="Cambria"/>
                <w:szCs w:val="24"/>
              </w:rPr>
            </w:pPr>
            <w:r w:rsidRPr="00262A2B">
              <w:rPr>
                <w:rFonts w:ascii="Cambria" w:hAnsi="Cambria"/>
                <w:szCs w:val="24"/>
              </w:rPr>
              <w:t>Increase # of partners recruited by 6.</w:t>
            </w:r>
          </w:p>
        </w:tc>
        <w:tc>
          <w:tcPr>
            <w:tcW w:w="1968" w:type="dxa"/>
            <w:shd w:val="clear" w:color="auto" w:fill="auto"/>
          </w:tcPr>
          <w:p w14:paraId="710A6692" w14:textId="052EDCF7" w:rsidR="007F20BD" w:rsidRDefault="007F20BD" w:rsidP="007F20BD">
            <w:pPr>
              <w:spacing w:after="0" w:line="259" w:lineRule="auto"/>
              <w:jc w:val="center"/>
              <w:rPr>
                <w:rFonts w:ascii="Cambria" w:hAnsi="Cambria"/>
                <w:szCs w:val="24"/>
              </w:rPr>
            </w:pPr>
            <w:r>
              <w:rPr>
                <w:rFonts w:ascii="Cambria" w:hAnsi="Cambria"/>
                <w:i/>
                <w:iCs/>
                <w:szCs w:val="24"/>
              </w:rPr>
              <w:t>Baseline: 9 partners (different organizations)</w:t>
            </w:r>
          </w:p>
          <w:p w14:paraId="5BF5F763" w14:textId="38F203DE" w:rsidR="007F20BD" w:rsidRPr="00262A2B" w:rsidRDefault="007F20BD" w:rsidP="007F20BD">
            <w:pPr>
              <w:spacing w:after="0" w:line="259" w:lineRule="auto"/>
              <w:jc w:val="center"/>
              <w:rPr>
                <w:rFonts w:ascii="Cambria" w:hAnsi="Cambria"/>
                <w:szCs w:val="24"/>
              </w:rPr>
            </w:pPr>
          </w:p>
        </w:tc>
        <w:tc>
          <w:tcPr>
            <w:tcW w:w="5078" w:type="dxa"/>
            <w:shd w:val="clear" w:color="auto" w:fill="auto"/>
          </w:tcPr>
          <w:p w14:paraId="24CDD2BC" w14:textId="79C0E991" w:rsidR="007F20BD" w:rsidRDefault="007F20BD" w:rsidP="007F20BD">
            <w:pPr>
              <w:jc w:val="center"/>
              <w:rPr>
                <w:rFonts w:ascii="Cambria" w:hAnsi="Cambria"/>
                <w:szCs w:val="24"/>
              </w:rPr>
            </w:pPr>
            <w:r>
              <w:rPr>
                <w:rFonts w:ascii="Cambria" w:hAnsi="Cambria"/>
                <w:szCs w:val="24"/>
              </w:rPr>
              <w:t>HEAL orientation PowerPoint for 2023-2025 available for recruitment.</w:t>
            </w:r>
          </w:p>
          <w:p w14:paraId="06206AE2" w14:textId="071A4593" w:rsidR="007F20BD" w:rsidRPr="00262A2B" w:rsidRDefault="007F20BD" w:rsidP="007F20BD">
            <w:pPr>
              <w:jc w:val="center"/>
              <w:rPr>
                <w:rFonts w:ascii="Cambria" w:hAnsi="Cambria"/>
                <w:szCs w:val="24"/>
              </w:rPr>
            </w:pPr>
            <w:r>
              <w:rPr>
                <w:rFonts w:ascii="Cambria" w:hAnsi="Cambria"/>
                <w:szCs w:val="24"/>
              </w:rPr>
              <w:t>For data and evaluation - identify definition of “partner participation”</w:t>
            </w:r>
          </w:p>
        </w:tc>
        <w:tc>
          <w:tcPr>
            <w:tcW w:w="2160" w:type="dxa"/>
            <w:shd w:val="clear" w:color="auto" w:fill="auto"/>
          </w:tcPr>
          <w:p w14:paraId="15EBD2A0" w14:textId="77777777" w:rsidR="007F20BD" w:rsidRDefault="007F20BD" w:rsidP="007F20BD">
            <w:pPr>
              <w:jc w:val="center"/>
              <w:rPr>
                <w:rFonts w:ascii="Cambria" w:hAnsi="Cambria"/>
                <w:szCs w:val="24"/>
              </w:rPr>
            </w:pPr>
            <w:r>
              <w:rPr>
                <w:rFonts w:ascii="Cambria" w:hAnsi="Cambria"/>
                <w:szCs w:val="24"/>
              </w:rPr>
              <w:t xml:space="preserve">Hilary will </w:t>
            </w:r>
            <w:proofErr w:type="gramStart"/>
            <w:r>
              <w:rPr>
                <w:rFonts w:ascii="Cambria" w:hAnsi="Cambria"/>
                <w:szCs w:val="24"/>
              </w:rPr>
              <w:t>add</w:t>
            </w:r>
            <w:proofErr w:type="gramEnd"/>
            <w:r>
              <w:rPr>
                <w:rFonts w:ascii="Cambria" w:hAnsi="Cambria"/>
                <w:szCs w:val="24"/>
              </w:rPr>
              <w:t xml:space="preserve"> to PFHC website when website is ready for update.</w:t>
            </w:r>
          </w:p>
          <w:p w14:paraId="24B11261" w14:textId="12FBFCC6" w:rsidR="007F20BD" w:rsidRPr="00262A2B" w:rsidRDefault="007F20BD" w:rsidP="007F20BD">
            <w:pPr>
              <w:jc w:val="center"/>
              <w:rPr>
                <w:rFonts w:ascii="Cambria" w:hAnsi="Cambria"/>
                <w:szCs w:val="24"/>
              </w:rPr>
            </w:pPr>
            <w:r>
              <w:rPr>
                <w:rFonts w:ascii="Cambria" w:hAnsi="Cambria"/>
                <w:szCs w:val="24"/>
              </w:rPr>
              <w:t>Shanita needs to discuss with Dr. Kelly to determine definition</w:t>
            </w:r>
          </w:p>
        </w:tc>
        <w:tc>
          <w:tcPr>
            <w:tcW w:w="3936" w:type="dxa"/>
            <w:shd w:val="clear" w:color="auto" w:fill="auto"/>
          </w:tcPr>
          <w:p w14:paraId="381AE882" w14:textId="08EB1551" w:rsidR="007F20BD" w:rsidRPr="00262A2B" w:rsidRDefault="007F20BD" w:rsidP="007F20BD">
            <w:pPr>
              <w:jc w:val="center"/>
              <w:rPr>
                <w:rFonts w:ascii="Cambria" w:hAnsi="Cambria"/>
                <w:szCs w:val="24"/>
              </w:rPr>
            </w:pPr>
          </w:p>
        </w:tc>
      </w:tr>
      <w:tr w:rsidR="007F20BD" w:rsidRPr="002E64B7" w14:paraId="78D3FC55" w14:textId="77777777" w:rsidTr="00C52CE8">
        <w:trPr>
          <w:trHeight w:val="512"/>
          <w:jc w:val="center"/>
        </w:trPr>
        <w:tc>
          <w:tcPr>
            <w:tcW w:w="2818" w:type="dxa"/>
            <w:shd w:val="clear" w:color="auto" w:fill="auto"/>
          </w:tcPr>
          <w:p w14:paraId="43253A3F" w14:textId="77777777" w:rsidR="007F20BD" w:rsidRPr="00262A2B" w:rsidRDefault="007F20BD" w:rsidP="007F20BD">
            <w:pPr>
              <w:spacing w:after="0" w:line="259" w:lineRule="auto"/>
              <w:rPr>
                <w:rFonts w:ascii="Cambria" w:hAnsi="Cambria"/>
                <w:szCs w:val="24"/>
              </w:rPr>
            </w:pPr>
            <w:r w:rsidRPr="00262A2B">
              <w:rPr>
                <w:rFonts w:ascii="Cambria" w:hAnsi="Cambria"/>
                <w:szCs w:val="24"/>
              </w:rPr>
              <w:lastRenderedPageBreak/>
              <w:t>PA 3: Create promotional campaigns to promote physical activity in the Tri-County Region</w:t>
            </w:r>
          </w:p>
        </w:tc>
        <w:tc>
          <w:tcPr>
            <w:tcW w:w="3001" w:type="dxa"/>
            <w:shd w:val="clear" w:color="auto" w:fill="auto"/>
          </w:tcPr>
          <w:p w14:paraId="063860A0" w14:textId="77777777" w:rsidR="007F20BD" w:rsidRPr="00262A2B" w:rsidRDefault="007F20BD" w:rsidP="007F20BD">
            <w:pPr>
              <w:rPr>
                <w:rFonts w:ascii="Cambria" w:hAnsi="Cambria"/>
                <w:szCs w:val="24"/>
              </w:rPr>
            </w:pPr>
            <w:r w:rsidRPr="00262A2B">
              <w:rPr>
                <w:rFonts w:ascii="Cambria" w:hAnsi="Cambria"/>
                <w:szCs w:val="24"/>
              </w:rPr>
              <w:t>Increase the number of physical activity campaigns in the Tri-County Region.</w:t>
            </w:r>
          </w:p>
        </w:tc>
        <w:tc>
          <w:tcPr>
            <w:tcW w:w="1968" w:type="dxa"/>
            <w:shd w:val="clear" w:color="auto" w:fill="auto"/>
          </w:tcPr>
          <w:p w14:paraId="3BDF9685" w14:textId="2DD6A1C6" w:rsidR="007F20BD" w:rsidRPr="00DC564B" w:rsidRDefault="007F20BD" w:rsidP="007F20BD">
            <w:pPr>
              <w:spacing w:after="0" w:line="259" w:lineRule="auto"/>
              <w:jc w:val="center"/>
              <w:rPr>
                <w:rFonts w:ascii="Cambria" w:hAnsi="Cambria"/>
                <w:i/>
                <w:iCs/>
                <w:szCs w:val="24"/>
              </w:rPr>
            </w:pPr>
            <w:r w:rsidRPr="00DC564B">
              <w:rPr>
                <w:rFonts w:ascii="Cambria" w:hAnsi="Cambria"/>
                <w:i/>
                <w:iCs/>
                <w:szCs w:val="24"/>
              </w:rPr>
              <w:t xml:space="preserve">Baseline: </w:t>
            </w:r>
            <w:r>
              <w:rPr>
                <w:rFonts w:ascii="Cambria" w:hAnsi="Cambria"/>
                <w:i/>
                <w:iCs/>
                <w:szCs w:val="24"/>
              </w:rPr>
              <w:t>4</w:t>
            </w:r>
            <w:r w:rsidRPr="00DC564B">
              <w:rPr>
                <w:rFonts w:ascii="Cambria" w:hAnsi="Cambria"/>
                <w:i/>
                <w:iCs/>
                <w:szCs w:val="24"/>
              </w:rPr>
              <w:t xml:space="preserve"> campaign</w:t>
            </w:r>
            <w:r>
              <w:rPr>
                <w:rFonts w:ascii="Cambria" w:hAnsi="Cambria"/>
                <w:i/>
                <w:iCs/>
                <w:szCs w:val="24"/>
              </w:rPr>
              <w:t>s</w:t>
            </w:r>
          </w:p>
        </w:tc>
        <w:tc>
          <w:tcPr>
            <w:tcW w:w="5078" w:type="dxa"/>
            <w:shd w:val="clear" w:color="auto" w:fill="auto"/>
          </w:tcPr>
          <w:p w14:paraId="63CB3F98" w14:textId="77777777" w:rsidR="007F20BD" w:rsidRDefault="007F20BD" w:rsidP="007F20BD">
            <w:pPr>
              <w:jc w:val="center"/>
              <w:rPr>
                <w:rFonts w:ascii="Cambria" w:hAnsi="Cambria"/>
                <w:szCs w:val="24"/>
              </w:rPr>
            </w:pPr>
            <w:r>
              <w:rPr>
                <w:rFonts w:ascii="Cambria" w:hAnsi="Cambria"/>
                <w:szCs w:val="24"/>
              </w:rPr>
              <w:t xml:space="preserve">‘Take a Walk Wednesday’ campaign will be developed and launched via social media Wednesday in September – October 2023 to highlight the benefits of a simple walk. </w:t>
            </w:r>
          </w:p>
          <w:p w14:paraId="781E2134" w14:textId="77777777" w:rsidR="007F20BD" w:rsidRDefault="007F20BD" w:rsidP="007F20BD">
            <w:pPr>
              <w:jc w:val="center"/>
              <w:rPr>
                <w:rFonts w:ascii="Cambria" w:hAnsi="Cambria"/>
                <w:szCs w:val="24"/>
              </w:rPr>
            </w:pPr>
            <w:r>
              <w:rPr>
                <w:rFonts w:ascii="Cambria" w:hAnsi="Cambria"/>
                <w:szCs w:val="24"/>
              </w:rPr>
              <w:t xml:space="preserve">Move it Monday campaign will begin in January 2024 and run through March. </w:t>
            </w:r>
          </w:p>
          <w:p w14:paraId="36ECB3DD" w14:textId="77777777" w:rsidR="007F20BD" w:rsidRDefault="007F20BD" w:rsidP="007F20BD">
            <w:pPr>
              <w:jc w:val="center"/>
              <w:rPr>
                <w:rFonts w:ascii="Cambria" w:hAnsi="Cambria"/>
                <w:szCs w:val="24"/>
              </w:rPr>
            </w:pPr>
            <w:r>
              <w:rPr>
                <w:rFonts w:ascii="Cambria" w:hAnsi="Cambria"/>
                <w:szCs w:val="24"/>
              </w:rPr>
              <w:t xml:space="preserve">Partners will be </w:t>
            </w:r>
            <w:proofErr w:type="gramStart"/>
            <w:r>
              <w:rPr>
                <w:rFonts w:ascii="Cambria" w:hAnsi="Cambria"/>
                <w:szCs w:val="24"/>
              </w:rPr>
              <w:t>survey</w:t>
            </w:r>
            <w:proofErr w:type="gramEnd"/>
            <w:r>
              <w:rPr>
                <w:rFonts w:ascii="Cambria" w:hAnsi="Cambria"/>
                <w:szCs w:val="24"/>
              </w:rPr>
              <w:t xml:space="preserve"> regarding their organizations ability/willingness to participate in the campaigns by share the PFHC FB post on their social media platforms. </w:t>
            </w:r>
          </w:p>
          <w:p w14:paraId="0B9E2F3B" w14:textId="136F3FDD" w:rsidR="007F20BD" w:rsidRPr="00262A2B" w:rsidRDefault="007F20BD" w:rsidP="007F20BD">
            <w:pPr>
              <w:jc w:val="center"/>
              <w:rPr>
                <w:rFonts w:ascii="Cambria" w:hAnsi="Cambria"/>
                <w:szCs w:val="24"/>
              </w:rPr>
            </w:pPr>
          </w:p>
        </w:tc>
        <w:tc>
          <w:tcPr>
            <w:tcW w:w="2160" w:type="dxa"/>
            <w:shd w:val="clear" w:color="auto" w:fill="auto"/>
          </w:tcPr>
          <w:p w14:paraId="391E911C" w14:textId="77777777" w:rsidR="007F20BD" w:rsidRDefault="007F20BD" w:rsidP="007F20BD">
            <w:pPr>
              <w:jc w:val="center"/>
              <w:rPr>
                <w:rFonts w:ascii="Cambria" w:hAnsi="Cambria"/>
                <w:szCs w:val="24"/>
              </w:rPr>
            </w:pPr>
            <w:r>
              <w:rPr>
                <w:rFonts w:ascii="Cambria" w:hAnsi="Cambria"/>
                <w:szCs w:val="24"/>
              </w:rPr>
              <w:t xml:space="preserve">Kim &amp; Jovon will create the ‘Take a Walk Wednesday’ social media campaign. </w:t>
            </w:r>
          </w:p>
          <w:p w14:paraId="10CE7CDE" w14:textId="77777777" w:rsidR="007F20BD" w:rsidRDefault="007F20BD" w:rsidP="007F20BD">
            <w:pPr>
              <w:jc w:val="center"/>
              <w:rPr>
                <w:rFonts w:ascii="Cambria" w:hAnsi="Cambria"/>
                <w:szCs w:val="24"/>
              </w:rPr>
            </w:pPr>
          </w:p>
          <w:p w14:paraId="4E86A5C7" w14:textId="486349CC" w:rsidR="007F20BD" w:rsidRPr="00262A2B" w:rsidRDefault="007F20BD" w:rsidP="007F20BD">
            <w:pPr>
              <w:jc w:val="center"/>
              <w:rPr>
                <w:rFonts w:ascii="Cambria" w:hAnsi="Cambria"/>
                <w:szCs w:val="24"/>
              </w:rPr>
            </w:pPr>
            <w:r>
              <w:rPr>
                <w:rFonts w:ascii="Cambria" w:hAnsi="Cambria"/>
                <w:szCs w:val="24"/>
              </w:rPr>
              <w:t xml:space="preserve">Kim will develop </w:t>
            </w:r>
            <w:proofErr w:type="gramStart"/>
            <w:r>
              <w:rPr>
                <w:rFonts w:ascii="Cambria" w:hAnsi="Cambria"/>
                <w:szCs w:val="24"/>
              </w:rPr>
              <w:t>survey</w:t>
            </w:r>
            <w:proofErr w:type="gramEnd"/>
            <w:r>
              <w:rPr>
                <w:rFonts w:ascii="Cambria" w:hAnsi="Cambria"/>
                <w:szCs w:val="24"/>
              </w:rPr>
              <w:t xml:space="preserve"> for distribution among partners. </w:t>
            </w:r>
          </w:p>
        </w:tc>
        <w:tc>
          <w:tcPr>
            <w:tcW w:w="3936" w:type="dxa"/>
            <w:shd w:val="clear" w:color="auto" w:fill="auto"/>
          </w:tcPr>
          <w:p w14:paraId="1E9297BD" w14:textId="0B1E0598" w:rsidR="007F20BD" w:rsidRPr="00262A2B" w:rsidRDefault="007F20BD" w:rsidP="007F20BD">
            <w:pPr>
              <w:jc w:val="center"/>
              <w:rPr>
                <w:rFonts w:ascii="Cambria" w:hAnsi="Cambria"/>
                <w:szCs w:val="24"/>
              </w:rPr>
            </w:pPr>
          </w:p>
        </w:tc>
      </w:tr>
      <w:tr w:rsidR="007F20BD" w:rsidRPr="002E64B7" w14:paraId="108CBFA4" w14:textId="77777777" w:rsidTr="00C52CE8">
        <w:trPr>
          <w:trHeight w:val="512"/>
          <w:jc w:val="center"/>
        </w:trPr>
        <w:tc>
          <w:tcPr>
            <w:tcW w:w="2818" w:type="dxa"/>
            <w:shd w:val="clear" w:color="auto" w:fill="auto"/>
          </w:tcPr>
          <w:p w14:paraId="77843E70" w14:textId="77777777" w:rsidR="007F20BD" w:rsidRPr="00262A2B" w:rsidRDefault="007F20BD" w:rsidP="007F20BD">
            <w:pPr>
              <w:spacing w:after="0" w:line="259" w:lineRule="auto"/>
              <w:rPr>
                <w:rFonts w:ascii="Cambria" w:hAnsi="Cambria"/>
                <w:szCs w:val="24"/>
              </w:rPr>
            </w:pPr>
            <w:r w:rsidRPr="00262A2B">
              <w:rPr>
                <w:rFonts w:ascii="Cambria" w:hAnsi="Cambria"/>
                <w:szCs w:val="24"/>
              </w:rPr>
              <w:t>PA4: Create social support events focused on increasing physical activity in the Tri-County Region.</w:t>
            </w:r>
          </w:p>
        </w:tc>
        <w:tc>
          <w:tcPr>
            <w:tcW w:w="3001" w:type="dxa"/>
            <w:shd w:val="clear" w:color="auto" w:fill="auto"/>
          </w:tcPr>
          <w:p w14:paraId="275C4EBE" w14:textId="77777777" w:rsidR="007F20BD" w:rsidRPr="00262A2B" w:rsidRDefault="007F20BD" w:rsidP="007F20BD">
            <w:pPr>
              <w:rPr>
                <w:rFonts w:ascii="Cambria" w:hAnsi="Cambria"/>
                <w:szCs w:val="24"/>
              </w:rPr>
            </w:pPr>
            <w:r w:rsidRPr="00262A2B">
              <w:rPr>
                <w:rFonts w:ascii="Cambria" w:hAnsi="Cambria"/>
                <w:szCs w:val="24"/>
              </w:rPr>
              <w:t>Increase the number of adults attending each event by 50%</w:t>
            </w:r>
          </w:p>
        </w:tc>
        <w:tc>
          <w:tcPr>
            <w:tcW w:w="1968" w:type="dxa"/>
            <w:shd w:val="clear" w:color="auto" w:fill="auto"/>
          </w:tcPr>
          <w:p w14:paraId="43E245BC" w14:textId="567202A4" w:rsidR="007F20BD" w:rsidRDefault="007F20BD" w:rsidP="007F20BD">
            <w:pPr>
              <w:spacing w:after="0" w:line="259" w:lineRule="auto"/>
              <w:jc w:val="center"/>
              <w:rPr>
                <w:rFonts w:ascii="Cambria" w:hAnsi="Cambria"/>
                <w:i/>
                <w:iCs/>
                <w:szCs w:val="24"/>
              </w:rPr>
            </w:pPr>
            <w:r>
              <w:rPr>
                <w:rFonts w:ascii="Cambria" w:hAnsi="Cambria"/>
                <w:i/>
                <w:iCs/>
                <w:szCs w:val="24"/>
              </w:rPr>
              <w:t xml:space="preserve">Baseline – 1 </w:t>
            </w:r>
            <w:proofErr w:type="gramStart"/>
            <w:r>
              <w:rPr>
                <w:rFonts w:ascii="Cambria" w:hAnsi="Cambria"/>
                <w:i/>
                <w:iCs/>
                <w:szCs w:val="24"/>
              </w:rPr>
              <w:t>events</w:t>
            </w:r>
            <w:proofErr w:type="gramEnd"/>
          </w:p>
          <w:p w14:paraId="1B4592D6" w14:textId="5A9A0C58" w:rsidR="007F20BD" w:rsidRPr="00262A2B" w:rsidRDefault="007F20BD" w:rsidP="007F20BD">
            <w:pPr>
              <w:spacing w:after="0" w:line="259" w:lineRule="auto"/>
              <w:jc w:val="center"/>
              <w:rPr>
                <w:rFonts w:ascii="Cambria" w:hAnsi="Cambria"/>
                <w:szCs w:val="24"/>
              </w:rPr>
            </w:pPr>
          </w:p>
        </w:tc>
        <w:tc>
          <w:tcPr>
            <w:tcW w:w="5078" w:type="dxa"/>
            <w:shd w:val="clear" w:color="auto" w:fill="auto"/>
          </w:tcPr>
          <w:p w14:paraId="5D85CE04" w14:textId="77777777" w:rsidR="007F20BD" w:rsidRDefault="007F20BD" w:rsidP="007F20BD">
            <w:pPr>
              <w:spacing w:after="0"/>
              <w:jc w:val="center"/>
              <w:rPr>
                <w:rFonts w:ascii="Cambria" w:hAnsi="Cambria"/>
                <w:szCs w:val="24"/>
              </w:rPr>
            </w:pPr>
            <w:r>
              <w:rPr>
                <w:rFonts w:ascii="Cambria" w:hAnsi="Cambria"/>
                <w:szCs w:val="24"/>
              </w:rPr>
              <w:t>Planning for Tri-County Hunger Action Walk</w:t>
            </w:r>
          </w:p>
          <w:p w14:paraId="713D4F0F" w14:textId="77777777" w:rsidR="007F20BD" w:rsidRDefault="007F20BD" w:rsidP="007F20BD">
            <w:pPr>
              <w:spacing w:after="0"/>
              <w:jc w:val="center"/>
              <w:rPr>
                <w:rFonts w:ascii="Cambria" w:hAnsi="Cambria"/>
                <w:szCs w:val="24"/>
              </w:rPr>
            </w:pPr>
            <w:r>
              <w:rPr>
                <w:rFonts w:ascii="Cambria" w:hAnsi="Cambria"/>
                <w:szCs w:val="24"/>
              </w:rPr>
              <w:t>date: September 30, 2023, 9-11am</w:t>
            </w:r>
          </w:p>
          <w:p w14:paraId="09CB99FB" w14:textId="77777777" w:rsidR="007F20BD" w:rsidRDefault="007F20BD" w:rsidP="007F20BD">
            <w:pPr>
              <w:spacing w:after="0"/>
              <w:jc w:val="center"/>
              <w:rPr>
                <w:rFonts w:ascii="Cambria" w:hAnsi="Cambria"/>
                <w:szCs w:val="24"/>
              </w:rPr>
            </w:pPr>
            <w:r>
              <w:rPr>
                <w:rFonts w:ascii="Cambria" w:hAnsi="Cambria"/>
                <w:szCs w:val="24"/>
              </w:rPr>
              <w:t>Location: OSF Route 91</w:t>
            </w:r>
          </w:p>
          <w:p w14:paraId="1B31A0AC" w14:textId="77777777" w:rsidR="007F20BD" w:rsidRDefault="007F20BD" w:rsidP="007F20BD">
            <w:pPr>
              <w:spacing w:after="0"/>
              <w:jc w:val="center"/>
              <w:rPr>
                <w:rFonts w:ascii="Cambria" w:hAnsi="Cambria"/>
                <w:szCs w:val="24"/>
              </w:rPr>
            </w:pPr>
          </w:p>
          <w:p w14:paraId="571EDDFA" w14:textId="02B8964A" w:rsidR="007F20BD" w:rsidRPr="00262A2B" w:rsidRDefault="007F20BD" w:rsidP="007F20BD">
            <w:pPr>
              <w:spacing w:after="0"/>
              <w:jc w:val="center"/>
              <w:rPr>
                <w:rFonts w:ascii="Cambria" w:hAnsi="Cambria"/>
                <w:szCs w:val="24"/>
              </w:rPr>
            </w:pPr>
            <w:r>
              <w:rPr>
                <w:rFonts w:ascii="Cambria" w:hAnsi="Cambria"/>
                <w:szCs w:val="24"/>
              </w:rPr>
              <w:t xml:space="preserve">Tri-County Trek is a desired platform to use come January 2024 for a </w:t>
            </w:r>
            <w:proofErr w:type="gramStart"/>
            <w:r>
              <w:rPr>
                <w:rFonts w:ascii="Cambria" w:hAnsi="Cambria"/>
                <w:szCs w:val="24"/>
              </w:rPr>
              <w:t>year</w:t>
            </w:r>
            <w:proofErr w:type="gramEnd"/>
            <w:r>
              <w:rPr>
                <w:rFonts w:ascii="Cambria" w:hAnsi="Cambria"/>
                <w:szCs w:val="24"/>
              </w:rPr>
              <w:t xml:space="preserve"> campaign.  Partners will be surveyed on their interest to cost share the Tri-County Trek app. </w:t>
            </w:r>
          </w:p>
        </w:tc>
        <w:tc>
          <w:tcPr>
            <w:tcW w:w="2160" w:type="dxa"/>
            <w:shd w:val="clear" w:color="auto" w:fill="auto"/>
          </w:tcPr>
          <w:p w14:paraId="4F32516A" w14:textId="5B148B32" w:rsidR="007F20BD" w:rsidRDefault="007F20BD" w:rsidP="007F20BD">
            <w:pPr>
              <w:jc w:val="center"/>
              <w:rPr>
                <w:rFonts w:ascii="Cambria" w:hAnsi="Cambria"/>
                <w:szCs w:val="24"/>
              </w:rPr>
            </w:pPr>
            <w:r>
              <w:rPr>
                <w:rFonts w:ascii="Cambria" w:hAnsi="Cambria"/>
                <w:szCs w:val="24"/>
              </w:rPr>
              <w:t xml:space="preserve">Marketing has been approved and released.  </w:t>
            </w:r>
          </w:p>
          <w:p w14:paraId="536B8667" w14:textId="77777777" w:rsidR="007F20BD" w:rsidRDefault="007F20BD" w:rsidP="007F20BD">
            <w:pPr>
              <w:jc w:val="center"/>
              <w:rPr>
                <w:rFonts w:ascii="Cambria" w:hAnsi="Cambria"/>
                <w:szCs w:val="24"/>
              </w:rPr>
            </w:pPr>
            <w:r>
              <w:rPr>
                <w:rFonts w:ascii="Cambria" w:hAnsi="Cambria"/>
                <w:szCs w:val="24"/>
              </w:rPr>
              <w:t xml:space="preserve">Midwest Food Bank &amp; Peoria Area Food Bank are sponsoring the Bridge Lighting. </w:t>
            </w:r>
          </w:p>
          <w:p w14:paraId="4BEB7FAD" w14:textId="77777777" w:rsidR="007F20BD" w:rsidRDefault="007F20BD" w:rsidP="007F20BD">
            <w:pPr>
              <w:jc w:val="center"/>
              <w:rPr>
                <w:rFonts w:ascii="Cambria" w:hAnsi="Cambria"/>
                <w:szCs w:val="24"/>
              </w:rPr>
            </w:pPr>
            <w:r>
              <w:rPr>
                <w:rFonts w:ascii="Cambria" w:hAnsi="Cambria"/>
                <w:szCs w:val="24"/>
              </w:rPr>
              <w:t xml:space="preserve">Volunteers have signed up to help with the </w:t>
            </w:r>
            <w:proofErr w:type="gramStart"/>
            <w:r>
              <w:rPr>
                <w:rFonts w:ascii="Cambria" w:hAnsi="Cambria"/>
                <w:szCs w:val="24"/>
              </w:rPr>
              <w:t>walk</w:t>
            </w:r>
            <w:proofErr w:type="gramEnd"/>
            <w:r>
              <w:rPr>
                <w:rFonts w:ascii="Cambria" w:hAnsi="Cambria"/>
                <w:szCs w:val="24"/>
              </w:rPr>
              <w:t xml:space="preserve"> </w:t>
            </w:r>
          </w:p>
          <w:p w14:paraId="5636AF8A" w14:textId="65CCBF3B" w:rsidR="007F20BD" w:rsidRPr="00262A2B" w:rsidRDefault="007F20BD" w:rsidP="007F20BD">
            <w:pPr>
              <w:jc w:val="center"/>
              <w:rPr>
                <w:rFonts w:ascii="Cambria" w:hAnsi="Cambria"/>
                <w:szCs w:val="24"/>
              </w:rPr>
            </w:pPr>
            <w:r>
              <w:rPr>
                <w:rFonts w:ascii="Cambria" w:hAnsi="Cambria"/>
                <w:szCs w:val="24"/>
              </w:rPr>
              <w:t xml:space="preserve">Kim will develop the survey to access Partner willingness to support the Tri-County Trek app. </w:t>
            </w:r>
          </w:p>
        </w:tc>
        <w:tc>
          <w:tcPr>
            <w:tcW w:w="3936" w:type="dxa"/>
            <w:shd w:val="clear" w:color="auto" w:fill="auto"/>
          </w:tcPr>
          <w:p w14:paraId="0AF9144F" w14:textId="461BCDE4" w:rsidR="007F20BD" w:rsidRPr="00262A2B" w:rsidRDefault="007F20BD" w:rsidP="007F20BD">
            <w:pPr>
              <w:jc w:val="center"/>
              <w:rPr>
                <w:rFonts w:ascii="Cambria" w:hAnsi="Cambria"/>
                <w:szCs w:val="24"/>
              </w:rPr>
            </w:pPr>
          </w:p>
        </w:tc>
      </w:tr>
      <w:tr w:rsidR="007F20BD" w:rsidRPr="002B1DC3" w14:paraId="6BD0686A" w14:textId="77777777" w:rsidTr="00A44E69">
        <w:trPr>
          <w:trHeight w:val="441"/>
          <w:jc w:val="center"/>
        </w:trPr>
        <w:tc>
          <w:tcPr>
            <w:tcW w:w="18961" w:type="dxa"/>
            <w:gridSpan w:val="6"/>
            <w:shd w:val="clear" w:color="auto" w:fill="F2F2F2" w:themeFill="background1" w:themeFillShade="F2"/>
            <w:vAlign w:val="center"/>
          </w:tcPr>
          <w:p w14:paraId="0D0BBB9E" w14:textId="77777777" w:rsidR="007F20BD" w:rsidRDefault="007F20BD" w:rsidP="007F20BD">
            <w:pPr>
              <w:spacing w:after="0" w:line="259" w:lineRule="auto"/>
              <w:rPr>
                <w:rFonts w:ascii="Cambria" w:hAnsi="Cambria"/>
                <w:b/>
                <w:color w:val="365F91"/>
                <w:szCs w:val="24"/>
              </w:rPr>
            </w:pPr>
            <w:r>
              <w:rPr>
                <w:rFonts w:ascii="Cambria" w:hAnsi="Cambria"/>
                <w:b/>
                <w:color w:val="365F91"/>
                <w:szCs w:val="24"/>
              </w:rPr>
              <w:t>Additional comments</w:t>
            </w:r>
          </w:p>
          <w:p w14:paraId="02A0BF1D" w14:textId="081B2B1D" w:rsidR="007F20BD" w:rsidRPr="00352B2D" w:rsidRDefault="007F20BD" w:rsidP="007F20BD">
            <w:pPr>
              <w:pStyle w:val="ListParagraph"/>
              <w:numPr>
                <w:ilvl w:val="0"/>
                <w:numId w:val="11"/>
              </w:numPr>
              <w:spacing w:after="0" w:line="259" w:lineRule="auto"/>
              <w:rPr>
                <w:rFonts w:ascii="Cambria" w:hAnsi="Cambria"/>
                <w:b/>
                <w:szCs w:val="24"/>
              </w:rPr>
            </w:pPr>
          </w:p>
        </w:tc>
      </w:tr>
    </w:tbl>
    <w:p w14:paraId="4E70439A" w14:textId="77777777" w:rsidR="00F943E2" w:rsidRPr="00363A63" w:rsidRDefault="00F943E2" w:rsidP="00363A63"/>
    <w:sectPr w:rsidR="00F943E2" w:rsidRPr="00363A63" w:rsidSect="00FC6478">
      <w:headerReference w:type="even" r:id="rId11"/>
      <w:headerReference w:type="default" r:id="rId12"/>
      <w:footerReference w:type="even" r:id="rId13"/>
      <w:footerReference w:type="default" r:id="rId14"/>
      <w:headerReference w:type="first" r:id="rId15"/>
      <w:footerReference w:type="first" r:id="rId16"/>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AB3A4" w14:textId="77777777" w:rsidR="00F03A3C" w:rsidRDefault="00F03A3C" w:rsidP="005A06BE">
      <w:pPr>
        <w:spacing w:after="0" w:line="240" w:lineRule="auto"/>
      </w:pPr>
      <w:r>
        <w:separator/>
      </w:r>
    </w:p>
  </w:endnote>
  <w:endnote w:type="continuationSeparator" w:id="0">
    <w:p w14:paraId="77E4F847" w14:textId="77777777" w:rsidR="00F03A3C" w:rsidRDefault="00F03A3C" w:rsidP="005A0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7BDB" w14:textId="77777777" w:rsidR="005A06BE" w:rsidRDefault="005A06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A138" w14:textId="77777777" w:rsidR="005A06BE" w:rsidRDefault="005A06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4D01C" w14:textId="77777777" w:rsidR="005A06BE" w:rsidRDefault="005A0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57BE8" w14:textId="77777777" w:rsidR="00F03A3C" w:rsidRDefault="00F03A3C" w:rsidP="005A06BE">
      <w:pPr>
        <w:spacing w:after="0" w:line="240" w:lineRule="auto"/>
      </w:pPr>
      <w:r>
        <w:separator/>
      </w:r>
    </w:p>
  </w:footnote>
  <w:footnote w:type="continuationSeparator" w:id="0">
    <w:p w14:paraId="43D0B251" w14:textId="77777777" w:rsidR="00F03A3C" w:rsidRDefault="00F03A3C" w:rsidP="005A0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A313C" w14:textId="77777777" w:rsidR="005A06BE" w:rsidRDefault="005A06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2D55" w14:textId="78A0800C" w:rsidR="005A06BE" w:rsidRDefault="005A06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191A4" w14:textId="77777777" w:rsidR="005A06BE" w:rsidRDefault="005A06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F5C"/>
    <w:multiLevelType w:val="hybridMultilevel"/>
    <w:tmpl w:val="C6E621CC"/>
    <w:lvl w:ilvl="0" w:tplc="7C3C948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63338"/>
    <w:multiLevelType w:val="hybridMultilevel"/>
    <w:tmpl w:val="89EEF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90E6B"/>
    <w:multiLevelType w:val="hybridMultilevel"/>
    <w:tmpl w:val="9FDE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A123CF"/>
    <w:multiLevelType w:val="hybridMultilevel"/>
    <w:tmpl w:val="E60CD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125926"/>
    <w:multiLevelType w:val="hybridMultilevel"/>
    <w:tmpl w:val="DB140BB8"/>
    <w:lvl w:ilvl="0" w:tplc="25406302">
      <w:start w:val="9"/>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E8D69CF"/>
    <w:multiLevelType w:val="hybridMultilevel"/>
    <w:tmpl w:val="01F43B4E"/>
    <w:lvl w:ilvl="0" w:tplc="C9DEFEFE">
      <w:start w:val="12"/>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5FE5A45"/>
    <w:multiLevelType w:val="hybridMultilevel"/>
    <w:tmpl w:val="2872175C"/>
    <w:lvl w:ilvl="0" w:tplc="D8BE887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CB77ED"/>
    <w:multiLevelType w:val="hybridMultilevel"/>
    <w:tmpl w:val="FF7C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BD6A66"/>
    <w:multiLevelType w:val="hybridMultilevel"/>
    <w:tmpl w:val="45E845E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F71CB9"/>
    <w:multiLevelType w:val="hybridMultilevel"/>
    <w:tmpl w:val="E696B0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75940E96"/>
    <w:multiLevelType w:val="hybridMultilevel"/>
    <w:tmpl w:val="EBFCC2D2"/>
    <w:lvl w:ilvl="0" w:tplc="4C269DF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9D5A68"/>
    <w:multiLevelType w:val="hybridMultilevel"/>
    <w:tmpl w:val="1B86542E"/>
    <w:lvl w:ilvl="0" w:tplc="F4027406">
      <w:start w:val="1"/>
      <w:numFmt w:val="bullet"/>
      <w:lvlText w:val=""/>
      <w:lvlJc w:val="left"/>
      <w:pPr>
        <w:ind w:left="720" w:hanging="360"/>
      </w:pPr>
      <w:rPr>
        <w:rFonts w:ascii="Symbol" w:hAnsi="Symbol" w:hint="default"/>
      </w:rPr>
    </w:lvl>
    <w:lvl w:ilvl="1" w:tplc="984C1A72">
      <w:start w:val="1"/>
      <w:numFmt w:val="bullet"/>
      <w:lvlText w:val="o"/>
      <w:lvlJc w:val="left"/>
      <w:pPr>
        <w:ind w:left="1440" w:hanging="360"/>
      </w:pPr>
      <w:rPr>
        <w:rFonts w:ascii="Courier New" w:hAnsi="Courier New" w:hint="default"/>
      </w:rPr>
    </w:lvl>
    <w:lvl w:ilvl="2" w:tplc="0396F914">
      <w:start w:val="1"/>
      <w:numFmt w:val="bullet"/>
      <w:lvlText w:val=""/>
      <w:lvlJc w:val="left"/>
      <w:pPr>
        <w:ind w:left="2160" w:hanging="360"/>
      </w:pPr>
      <w:rPr>
        <w:rFonts w:ascii="Wingdings" w:hAnsi="Wingdings" w:hint="default"/>
      </w:rPr>
    </w:lvl>
    <w:lvl w:ilvl="3" w:tplc="3446B89C">
      <w:start w:val="1"/>
      <w:numFmt w:val="bullet"/>
      <w:lvlText w:val=""/>
      <w:lvlJc w:val="left"/>
      <w:pPr>
        <w:ind w:left="2880" w:hanging="360"/>
      </w:pPr>
      <w:rPr>
        <w:rFonts w:ascii="Symbol" w:hAnsi="Symbol" w:hint="default"/>
      </w:rPr>
    </w:lvl>
    <w:lvl w:ilvl="4" w:tplc="CA000712">
      <w:start w:val="1"/>
      <w:numFmt w:val="bullet"/>
      <w:lvlText w:val="o"/>
      <w:lvlJc w:val="left"/>
      <w:pPr>
        <w:ind w:left="3600" w:hanging="360"/>
      </w:pPr>
      <w:rPr>
        <w:rFonts w:ascii="Courier New" w:hAnsi="Courier New" w:hint="default"/>
      </w:rPr>
    </w:lvl>
    <w:lvl w:ilvl="5" w:tplc="7708F0A4">
      <w:start w:val="1"/>
      <w:numFmt w:val="bullet"/>
      <w:lvlText w:val=""/>
      <w:lvlJc w:val="left"/>
      <w:pPr>
        <w:ind w:left="4320" w:hanging="360"/>
      </w:pPr>
      <w:rPr>
        <w:rFonts w:ascii="Wingdings" w:hAnsi="Wingdings" w:hint="default"/>
      </w:rPr>
    </w:lvl>
    <w:lvl w:ilvl="6" w:tplc="8DE2AC64">
      <w:start w:val="1"/>
      <w:numFmt w:val="bullet"/>
      <w:lvlText w:val=""/>
      <w:lvlJc w:val="left"/>
      <w:pPr>
        <w:ind w:left="5040" w:hanging="360"/>
      </w:pPr>
      <w:rPr>
        <w:rFonts w:ascii="Symbol" w:hAnsi="Symbol" w:hint="default"/>
      </w:rPr>
    </w:lvl>
    <w:lvl w:ilvl="7" w:tplc="0BAAFAB0">
      <w:start w:val="1"/>
      <w:numFmt w:val="bullet"/>
      <w:lvlText w:val="o"/>
      <w:lvlJc w:val="left"/>
      <w:pPr>
        <w:ind w:left="5760" w:hanging="360"/>
      </w:pPr>
      <w:rPr>
        <w:rFonts w:ascii="Courier New" w:hAnsi="Courier New" w:hint="default"/>
      </w:rPr>
    </w:lvl>
    <w:lvl w:ilvl="8" w:tplc="DB68BB50">
      <w:start w:val="1"/>
      <w:numFmt w:val="bullet"/>
      <w:lvlText w:val=""/>
      <w:lvlJc w:val="left"/>
      <w:pPr>
        <w:ind w:left="6480" w:hanging="360"/>
      </w:pPr>
      <w:rPr>
        <w:rFonts w:ascii="Wingdings" w:hAnsi="Wingdings" w:hint="default"/>
      </w:rPr>
    </w:lvl>
  </w:abstractNum>
  <w:num w:numId="1" w16cid:durableId="124324509">
    <w:abstractNumId w:val="8"/>
  </w:num>
  <w:num w:numId="2" w16cid:durableId="1214199874">
    <w:abstractNumId w:val="3"/>
  </w:num>
  <w:num w:numId="3" w16cid:durableId="226961653">
    <w:abstractNumId w:val="11"/>
  </w:num>
  <w:num w:numId="4" w16cid:durableId="1674647546">
    <w:abstractNumId w:val="10"/>
  </w:num>
  <w:num w:numId="5" w16cid:durableId="1764453155">
    <w:abstractNumId w:val="6"/>
  </w:num>
  <w:num w:numId="6" w16cid:durableId="289939372">
    <w:abstractNumId w:val="0"/>
  </w:num>
  <w:num w:numId="7" w16cid:durableId="817575606">
    <w:abstractNumId w:val="2"/>
  </w:num>
  <w:num w:numId="8" w16cid:durableId="1860850100">
    <w:abstractNumId w:val="5"/>
  </w:num>
  <w:num w:numId="9" w16cid:durableId="1502042691">
    <w:abstractNumId w:val="4"/>
  </w:num>
  <w:num w:numId="10" w16cid:durableId="1982148052">
    <w:abstractNumId w:val="9"/>
  </w:num>
  <w:num w:numId="11" w16cid:durableId="1581523473">
    <w:abstractNumId w:val="7"/>
  </w:num>
  <w:num w:numId="12" w16cid:durableId="1859273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OzMDY0MzQ2MjO2NDVW0lEKTi0uzszPAykwrAUAPOpI6iwAAAA="/>
  </w:docVars>
  <w:rsids>
    <w:rsidRoot w:val="00CE46D9"/>
    <w:rsid w:val="00013678"/>
    <w:rsid w:val="00041534"/>
    <w:rsid w:val="00072884"/>
    <w:rsid w:val="000C6BEA"/>
    <w:rsid w:val="000E72C2"/>
    <w:rsid w:val="001159B6"/>
    <w:rsid w:val="001528FE"/>
    <w:rsid w:val="001552CE"/>
    <w:rsid w:val="0018583C"/>
    <w:rsid w:val="00186526"/>
    <w:rsid w:val="001A1F18"/>
    <w:rsid w:val="001A741E"/>
    <w:rsid w:val="0021196A"/>
    <w:rsid w:val="00215F8A"/>
    <w:rsid w:val="002164EB"/>
    <w:rsid w:val="00225DA7"/>
    <w:rsid w:val="00232A06"/>
    <w:rsid w:val="00262A2B"/>
    <w:rsid w:val="002805C6"/>
    <w:rsid w:val="002940E1"/>
    <w:rsid w:val="002B0855"/>
    <w:rsid w:val="002B1DC3"/>
    <w:rsid w:val="002E3569"/>
    <w:rsid w:val="002E3721"/>
    <w:rsid w:val="002E5AC9"/>
    <w:rsid w:val="002E64B7"/>
    <w:rsid w:val="00352B2D"/>
    <w:rsid w:val="00354E83"/>
    <w:rsid w:val="00363A63"/>
    <w:rsid w:val="003673E9"/>
    <w:rsid w:val="003A06CD"/>
    <w:rsid w:val="003A5646"/>
    <w:rsid w:val="003B15FF"/>
    <w:rsid w:val="003C240F"/>
    <w:rsid w:val="003C4D7A"/>
    <w:rsid w:val="00426900"/>
    <w:rsid w:val="004540D1"/>
    <w:rsid w:val="00471C35"/>
    <w:rsid w:val="004867BB"/>
    <w:rsid w:val="00490991"/>
    <w:rsid w:val="004E3B09"/>
    <w:rsid w:val="00527B20"/>
    <w:rsid w:val="0053207B"/>
    <w:rsid w:val="005519C3"/>
    <w:rsid w:val="005A0056"/>
    <w:rsid w:val="005A06BE"/>
    <w:rsid w:val="005C15B6"/>
    <w:rsid w:val="005C4DDC"/>
    <w:rsid w:val="005E1491"/>
    <w:rsid w:val="005E4404"/>
    <w:rsid w:val="00605660"/>
    <w:rsid w:val="00614C38"/>
    <w:rsid w:val="00654DB5"/>
    <w:rsid w:val="006711E3"/>
    <w:rsid w:val="00693A65"/>
    <w:rsid w:val="006B20EF"/>
    <w:rsid w:val="006B3935"/>
    <w:rsid w:val="006D102E"/>
    <w:rsid w:val="006F03CF"/>
    <w:rsid w:val="007253C2"/>
    <w:rsid w:val="007C3C13"/>
    <w:rsid w:val="007D1228"/>
    <w:rsid w:val="007F20BD"/>
    <w:rsid w:val="007F30A6"/>
    <w:rsid w:val="008550D4"/>
    <w:rsid w:val="008657AE"/>
    <w:rsid w:val="008758E6"/>
    <w:rsid w:val="008777BF"/>
    <w:rsid w:val="008D5DFD"/>
    <w:rsid w:val="008F1B9D"/>
    <w:rsid w:val="00925828"/>
    <w:rsid w:val="009903E8"/>
    <w:rsid w:val="009934DA"/>
    <w:rsid w:val="009F0BE9"/>
    <w:rsid w:val="00A07D46"/>
    <w:rsid w:val="00A24F8E"/>
    <w:rsid w:val="00A76472"/>
    <w:rsid w:val="00AF4BBE"/>
    <w:rsid w:val="00B24B90"/>
    <w:rsid w:val="00B33FD3"/>
    <w:rsid w:val="00B74E1F"/>
    <w:rsid w:val="00B759FA"/>
    <w:rsid w:val="00B94932"/>
    <w:rsid w:val="00BB797D"/>
    <w:rsid w:val="00BE2EB6"/>
    <w:rsid w:val="00BE38E4"/>
    <w:rsid w:val="00BE3EB5"/>
    <w:rsid w:val="00C24A82"/>
    <w:rsid w:val="00C52CE8"/>
    <w:rsid w:val="00C63CAA"/>
    <w:rsid w:val="00C72151"/>
    <w:rsid w:val="00C73CFF"/>
    <w:rsid w:val="00C82BE3"/>
    <w:rsid w:val="00C941E9"/>
    <w:rsid w:val="00CC148A"/>
    <w:rsid w:val="00CE46D9"/>
    <w:rsid w:val="00D106D4"/>
    <w:rsid w:val="00D24EF2"/>
    <w:rsid w:val="00D31EC9"/>
    <w:rsid w:val="00D468FF"/>
    <w:rsid w:val="00D73D90"/>
    <w:rsid w:val="00D97DDC"/>
    <w:rsid w:val="00DA4042"/>
    <w:rsid w:val="00DB3202"/>
    <w:rsid w:val="00DC564B"/>
    <w:rsid w:val="00DE70CC"/>
    <w:rsid w:val="00E05FE9"/>
    <w:rsid w:val="00E10E31"/>
    <w:rsid w:val="00E337A8"/>
    <w:rsid w:val="00E41B4F"/>
    <w:rsid w:val="00E434A7"/>
    <w:rsid w:val="00ED506E"/>
    <w:rsid w:val="00F01C21"/>
    <w:rsid w:val="00F02E63"/>
    <w:rsid w:val="00F03A3C"/>
    <w:rsid w:val="00F135AD"/>
    <w:rsid w:val="00F4203F"/>
    <w:rsid w:val="00F943E2"/>
    <w:rsid w:val="00FA620D"/>
    <w:rsid w:val="00FA6D73"/>
    <w:rsid w:val="00FC6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E2238"/>
  <w15:chartTrackingRefBased/>
  <w15:docId w15:val="{9F638384-A7F4-4F25-B7E7-56997F7A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DC3"/>
    <w:pPr>
      <w:spacing w:after="200" w:line="276" w:lineRule="auto"/>
    </w:pPr>
    <w:rPr>
      <w:sz w:val="22"/>
      <w:szCs w:val="22"/>
    </w:rPr>
  </w:style>
  <w:style w:type="paragraph" w:styleId="Heading1">
    <w:name w:val="heading 1"/>
    <w:basedOn w:val="Normal"/>
    <w:next w:val="Normal"/>
    <w:link w:val="Heading1Char"/>
    <w:uiPriority w:val="9"/>
    <w:qFormat/>
    <w:rsid w:val="005E1491"/>
    <w:pPr>
      <w:keepNext/>
      <w:keepLines/>
      <w:spacing w:after="240"/>
      <w:outlineLvl w:val="0"/>
    </w:pPr>
    <w:rPr>
      <w:rFonts w:ascii="Calibri" w:eastAsiaTheme="majorEastAsia" w:hAnsi="Calibri" w:cstheme="majorBidi"/>
      <w:b/>
      <w:color w:val="64A70B" w:themeColor="accent1"/>
      <w:sz w:val="48"/>
      <w:szCs w:val="32"/>
    </w:rPr>
  </w:style>
  <w:style w:type="paragraph" w:styleId="Heading2">
    <w:name w:val="heading 2"/>
    <w:next w:val="Normal"/>
    <w:link w:val="Heading2Char"/>
    <w:uiPriority w:val="9"/>
    <w:unhideWhenUsed/>
    <w:qFormat/>
    <w:rsid w:val="005E1491"/>
    <w:pPr>
      <w:keepNext/>
      <w:keepLines/>
      <w:spacing w:after="40" w:line="300" w:lineRule="exact"/>
      <w:outlineLvl w:val="1"/>
    </w:pPr>
    <w:rPr>
      <w:rFonts w:eastAsiaTheme="majorEastAsia" w:cstheme="majorBidi"/>
      <w:color w:val="64A70B" w:themeColor="accent1"/>
      <w:sz w:val="28"/>
      <w:szCs w:val="26"/>
    </w:rPr>
  </w:style>
  <w:style w:type="paragraph" w:styleId="Heading3">
    <w:name w:val="heading 3"/>
    <w:next w:val="Normal"/>
    <w:link w:val="Heading3Char"/>
    <w:uiPriority w:val="9"/>
    <w:unhideWhenUsed/>
    <w:qFormat/>
    <w:rsid w:val="005E1491"/>
    <w:pPr>
      <w:keepNext/>
      <w:keepLines/>
      <w:spacing w:after="60" w:line="300" w:lineRule="exact"/>
      <w:outlineLvl w:val="2"/>
    </w:pPr>
    <w:rPr>
      <w:rFonts w:eastAsiaTheme="majorEastAsia" w:cstheme="majorBidi"/>
      <w:color w:val="00A9CE" w:themeColor="accent5"/>
      <w:sz w:val="28"/>
    </w:rPr>
  </w:style>
  <w:style w:type="paragraph" w:styleId="Heading4">
    <w:name w:val="heading 4"/>
    <w:basedOn w:val="Normal"/>
    <w:next w:val="Normal"/>
    <w:link w:val="Heading4Char"/>
    <w:uiPriority w:val="9"/>
    <w:semiHidden/>
    <w:unhideWhenUsed/>
    <w:qFormat/>
    <w:rsid w:val="005E1491"/>
    <w:pPr>
      <w:keepNext/>
      <w:keepLines/>
      <w:spacing w:after="60" w:line="300" w:lineRule="exact"/>
      <w:outlineLvl w:val="3"/>
    </w:pPr>
    <w:rPr>
      <w:rFonts w:eastAsiaTheme="majorEastAsia" w:cstheme="majorBidi"/>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1491"/>
    <w:pPr>
      <w:spacing w:after="240" w:line="560" w:lineRule="exact"/>
      <w:contextualSpacing/>
    </w:pPr>
    <w:rPr>
      <w:rFonts w:asciiTheme="majorHAnsi" w:eastAsiaTheme="majorEastAsia" w:hAnsiTheme="majorHAnsi" w:cstheme="majorBidi"/>
      <w:color w:val="64A70B" w:themeColor="accent1"/>
      <w:spacing w:val="-10"/>
      <w:kern w:val="28"/>
      <w:sz w:val="56"/>
      <w:szCs w:val="56"/>
    </w:rPr>
  </w:style>
  <w:style w:type="character" w:customStyle="1" w:styleId="TitleChar">
    <w:name w:val="Title Char"/>
    <w:basedOn w:val="DefaultParagraphFont"/>
    <w:link w:val="Title"/>
    <w:uiPriority w:val="10"/>
    <w:rsid w:val="005E1491"/>
    <w:rPr>
      <w:rFonts w:asciiTheme="majorHAnsi" w:eastAsiaTheme="majorEastAsia" w:hAnsiTheme="majorHAnsi" w:cstheme="majorBidi"/>
      <w:color w:val="64A70B" w:themeColor="accent1"/>
      <w:spacing w:val="-10"/>
      <w:kern w:val="28"/>
      <w:sz w:val="56"/>
      <w:szCs w:val="56"/>
    </w:rPr>
  </w:style>
  <w:style w:type="character" w:customStyle="1" w:styleId="Heading1Char">
    <w:name w:val="Heading 1 Char"/>
    <w:basedOn w:val="DefaultParagraphFont"/>
    <w:link w:val="Heading1"/>
    <w:uiPriority w:val="9"/>
    <w:rsid w:val="005E1491"/>
    <w:rPr>
      <w:rFonts w:ascii="Calibri" w:eastAsiaTheme="majorEastAsia" w:hAnsi="Calibri" w:cstheme="majorBidi"/>
      <w:b/>
      <w:color w:val="64A70B" w:themeColor="accent1"/>
      <w:sz w:val="48"/>
      <w:szCs w:val="32"/>
    </w:rPr>
  </w:style>
  <w:style w:type="character" w:customStyle="1" w:styleId="Heading2Char">
    <w:name w:val="Heading 2 Char"/>
    <w:basedOn w:val="DefaultParagraphFont"/>
    <w:link w:val="Heading2"/>
    <w:uiPriority w:val="9"/>
    <w:rsid w:val="005E1491"/>
    <w:rPr>
      <w:rFonts w:eastAsiaTheme="majorEastAsia" w:cstheme="majorBidi"/>
      <w:color w:val="64A70B" w:themeColor="accent1"/>
      <w:sz w:val="28"/>
      <w:szCs w:val="26"/>
    </w:rPr>
  </w:style>
  <w:style w:type="character" w:customStyle="1" w:styleId="Heading3Char">
    <w:name w:val="Heading 3 Char"/>
    <w:basedOn w:val="DefaultParagraphFont"/>
    <w:link w:val="Heading3"/>
    <w:uiPriority w:val="9"/>
    <w:rsid w:val="005E1491"/>
    <w:rPr>
      <w:rFonts w:eastAsiaTheme="majorEastAsia" w:cstheme="majorBidi"/>
      <w:color w:val="00A9CE" w:themeColor="accent5"/>
      <w:sz w:val="28"/>
    </w:rPr>
  </w:style>
  <w:style w:type="character" w:customStyle="1" w:styleId="Heading4Char">
    <w:name w:val="Heading 4 Char"/>
    <w:basedOn w:val="DefaultParagraphFont"/>
    <w:link w:val="Heading4"/>
    <w:uiPriority w:val="9"/>
    <w:semiHidden/>
    <w:rsid w:val="005E1491"/>
    <w:rPr>
      <w:rFonts w:eastAsiaTheme="majorEastAsia" w:cstheme="majorBidi"/>
      <w:iCs/>
      <w:color w:val="000000" w:themeColor="text1"/>
      <w:sz w:val="28"/>
    </w:rPr>
  </w:style>
  <w:style w:type="character" w:styleId="Strong">
    <w:name w:val="Strong"/>
    <w:basedOn w:val="DefaultParagraphFont"/>
    <w:uiPriority w:val="22"/>
    <w:qFormat/>
    <w:rsid w:val="005E1491"/>
    <w:rPr>
      <w:rFonts w:ascii="Cambria" w:hAnsi="Cambria"/>
      <w:b/>
      <w:bCs/>
      <w:sz w:val="22"/>
    </w:rPr>
  </w:style>
  <w:style w:type="table" w:styleId="TableGrid">
    <w:name w:val="Table Grid"/>
    <w:basedOn w:val="TableNormal"/>
    <w:rsid w:val="00CE46D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46D9"/>
    <w:pPr>
      <w:ind w:left="720"/>
      <w:contextualSpacing/>
    </w:pPr>
  </w:style>
  <w:style w:type="paragraph" w:styleId="NoSpacing">
    <w:name w:val="No Spacing"/>
    <w:uiPriority w:val="1"/>
    <w:qFormat/>
    <w:rsid w:val="00CE46D9"/>
    <w:rPr>
      <w:sz w:val="22"/>
      <w:szCs w:val="22"/>
    </w:rPr>
  </w:style>
  <w:style w:type="paragraph" w:styleId="Header">
    <w:name w:val="header"/>
    <w:basedOn w:val="Normal"/>
    <w:link w:val="HeaderChar"/>
    <w:uiPriority w:val="99"/>
    <w:unhideWhenUsed/>
    <w:rsid w:val="005A06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6BE"/>
    <w:rPr>
      <w:sz w:val="22"/>
      <w:szCs w:val="22"/>
    </w:rPr>
  </w:style>
  <w:style w:type="paragraph" w:styleId="Footer">
    <w:name w:val="footer"/>
    <w:basedOn w:val="Normal"/>
    <w:link w:val="FooterChar"/>
    <w:uiPriority w:val="99"/>
    <w:unhideWhenUsed/>
    <w:rsid w:val="005A06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6BE"/>
    <w:rPr>
      <w:sz w:val="22"/>
      <w:szCs w:val="22"/>
    </w:rPr>
  </w:style>
  <w:style w:type="character" w:styleId="Hyperlink">
    <w:name w:val="Hyperlink"/>
    <w:basedOn w:val="DefaultParagraphFont"/>
    <w:uiPriority w:val="99"/>
    <w:unhideWhenUsed/>
    <w:rsid w:val="006F03CF"/>
    <w:rPr>
      <w:color w:val="007F9B" w:themeColor="hyperlink"/>
      <w:u w:val="single"/>
    </w:rPr>
  </w:style>
  <w:style w:type="character" w:styleId="UnresolvedMention">
    <w:name w:val="Unresolved Mention"/>
    <w:basedOn w:val="DefaultParagraphFont"/>
    <w:uiPriority w:val="99"/>
    <w:semiHidden/>
    <w:unhideWhenUsed/>
    <w:rsid w:val="006F03CF"/>
    <w:rPr>
      <w:color w:val="605E5C"/>
      <w:shd w:val="clear" w:color="auto" w:fill="E1DFDD"/>
    </w:rPr>
  </w:style>
  <w:style w:type="paragraph" w:customStyle="1" w:styleId="paragraph">
    <w:name w:val="paragraph"/>
    <w:basedOn w:val="Normal"/>
    <w:rsid w:val="003C4D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C4D7A"/>
  </w:style>
  <w:style w:type="character" w:customStyle="1" w:styleId="eop">
    <w:name w:val="eop"/>
    <w:basedOn w:val="DefaultParagraphFont"/>
    <w:rsid w:val="003C4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34413">
      <w:bodyDiv w:val="1"/>
      <w:marLeft w:val="0"/>
      <w:marRight w:val="0"/>
      <w:marTop w:val="0"/>
      <w:marBottom w:val="0"/>
      <w:divBdr>
        <w:top w:val="none" w:sz="0" w:space="0" w:color="auto"/>
        <w:left w:val="none" w:sz="0" w:space="0" w:color="auto"/>
        <w:bottom w:val="none" w:sz="0" w:space="0" w:color="auto"/>
        <w:right w:val="none" w:sz="0" w:space="0" w:color="auto"/>
      </w:divBdr>
    </w:div>
    <w:div w:id="197355581">
      <w:bodyDiv w:val="1"/>
      <w:marLeft w:val="0"/>
      <w:marRight w:val="0"/>
      <w:marTop w:val="0"/>
      <w:marBottom w:val="0"/>
      <w:divBdr>
        <w:top w:val="none" w:sz="0" w:space="0" w:color="auto"/>
        <w:left w:val="none" w:sz="0" w:space="0" w:color="auto"/>
        <w:bottom w:val="none" w:sz="0" w:space="0" w:color="auto"/>
        <w:right w:val="none" w:sz="0" w:space="0" w:color="auto"/>
      </w:divBdr>
    </w:div>
    <w:div w:id="335351806">
      <w:bodyDiv w:val="1"/>
      <w:marLeft w:val="0"/>
      <w:marRight w:val="0"/>
      <w:marTop w:val="0"/>
      <w:marBottom w:val="0"/>
      <w:divBdr>
        <w:top w:val="none" w:sz="0" w:space="0" w:color="auto"/>
        <w:left w:val="none" w:sz="0" w:space="0" w:color="auto"/>
        <w:bottom w:val="none" w:sz="0" w:space="0" w:color="auto"/>
        <w:right w:val="none" w:sz="0" w:space="0" w:color="auto"/>
      </w:divBdr>
      <w:divsChild>
        <w:div w:id="1576816479">
          <w:marLeft w:val="0"/>
          <w:marRight w:val="0"/>
          <w:marTop w:val="0"/>
          <w:marBottom w:val="0"/>
          <w:divBdr>
            <w:top w:val="none" w:sz="0" w:space="0" w:color="auto"/>
            <w:left w:val="none" w:sz="0" w:space="0" w:color="auto"/>
            <w:bottom w:val="none" w:sz="0" w:space="0" w:color="auto"/>
            <w:right w:val="none" w:sz="0" w:space="0" w:color="auto"/>
          </w:divBdr>
        </w:div>
        <w:div w:id="199368020">
          <w:marLeft w:val="0"/>
          <w:marRight w:val="0"/>
          <w:marTop w:val="0"/>
          <w:marBottom w:val="0"/>
          <w:divBdr>
            <w:top w:val="none" w:sz="0" w:space="0" w:color="auto"/>
            <w:left w:val="none" w:sz="0" w:space="0" w:color="auto"/>
            <w:bottom w:val="none" w:sz="0" w:space="0" w:color="auto"/>
            <w:right w:val="none" w:sz="0" w:space="0" w:color="auto"/>
          </w:divBdr>
        </w:div>
        <w:div w:id="775908579">
          <w:marLeft w:val="0"/>
          <w:marRight w:val="0"/>
          <w:marTop w:val="0"/>
          <w:marBottom w:val="0"/>
          <w:divBdr>
            <w:top w:val="none" w:sz="0" w:space="0" w:color="auto"/>
            <w:left w:val="none" w:sz="0" w:space="0" w:color="auto"/>
            <w:bottom w:val="none" w:sz="0" w:space="0" w:color="auto"/>
            <w:right w:val="none" w:sz="0" w:space="0" w:color="auto"/>
          </w:divBdr>
        </w:div>
        <w:div w:id="1757171850">
          <w:marLeft w:val="0"/>
          <w:marRight w:val="0"/>
          <w:marTop w:val="0"/>
          <w:marBottom w:val="0"/>
          <w:divBdr>
            <w:top w:val="none" w:sz="0" w:space="0" w:color="auto"/>
            <w:left w:val="none" w:sz="0" w:space="0" w:color="auto"/>
            <w:bottom w:val="none" w:sz="0" w:space="0" w:color="auto"/>
            <w:right w:val="none" w:sz="0" w:space="0" w:color="auto"/>
          </w:divBdr>
        </w:div>
        <w:div w:id="1841963446">
          <w:marLeft w:val="0"/>
          <w:marRight w:val="0"/>
          <w:marTop w:val="0"/>
          <w:marBottom w:val="0"/>
          <w:divBdr>
            <w:top w:val="none" w:sz="0" w:space="0" w:color="auto"/>
            <w:left w:val="none" w:sz="0" w:space="0" w:color="auto"/>
            <w:bottom w:val="none" w:sz="0" w:space="0" w:color="auto"/>
            <w:right w:val="none" w:sz="0" w:space="0" w:color="auto"/>
          </w:divBdr>
        </w:div>
        <w:div w:id="1129669133">
          <w:marLeft w:val="0"/>
          <w:marRight w:val="0"/>
          <w:marTop w:val="0"/>
          <w:marBottom w:val="0"/>
          <w:divBdr>
            <w:top w:val="none" w:sz="0" w:space="0" w:color="auto"/>
            <w:left w:val="none" w:sz="0" w:space="0" w:color="auto"/>
            <w:bottom w:val="none" w:sz="0" w:space="0" w:color="auto"/>
            <w:right w:val="none" w:sz="0" w:space="0" w:color="auto"/>
          </w:divBdr>
        </w:div>
        <w:div w:id="1086029389">
          <w:marLeft w:val="0"/>
          <w:marRight w:val="0"/>
          <w:marTop w:val="0"/>
          <w:marBottom w:val="0"/>
          <w:divBdr>
            <w:top w:val="none" w:sz="0" w:space="0" w:color="auto"/>
            <w:left w:val="none" w:sz="0" w:space="0" w:color="auto"/>
            <w:bottom w:val="none" w:sz="0" w:space="0" w:color="auto"/>
            <w:right w:val="none" w:sz="0" w:space="0" w:color="auto"/>
          </w:divBdr>
        </w:div>
        <w:div w:id="2059237066">
          <w:marLeft w:val="0"/>
          <w:marRight w:val="0"/>
          <w:marTop w:val="0"/>
          <w:marBottom w:val="0"/>
          <w:divBdr>
            <w:top w:val="none" w:sz="0" w:space="0" w:color="auto"/>
            <w:left w:val="none" w:sz="0" w:space="0" w:color="auto"/>
            <w:bottom w:val="none" w:sz="0" w:space="0" w:color="auto"/>
            <w:right w:val="none" w:sz="0" w:space="0" w:color="auto"/>
          </w:divBdr>
        </w:div>
        <w:div w:id="1501702419">
          <w:marLeft w:val="0"/>
          <w:marRight w:val="0"/>
          <w:marTop w:val="0"/>
          <w:marBottom w:val="0"/>
          <w:divBdr>
            <w:top w:val="none" w:sz="0" w:space="0" w:color="auto"/>
            <w:left w:val="none" w:sz="0" w:space="0" w:color="auto"/>
            <w:bottom w:val="none" w:sz="0" w:space="0" w:color="auto"/>
            <w:right w:val="none" w:sz="0" w:space="0" w:color="auto"/>
          </w:divBdr>
        </w:div>
        <w:div w:id="1627010362">
          <w:marLeft w:val="0"/>
          <w:marRight w:val="0"/>
          <w:marTop w:val="0"/>
          <w:marBottom w:val="0"/>
          <w:divBdr>
            <w:top w:val="none" w:sz="0" w:space="0" w:color="auto"/>
            <w:left w:val="none" w:sz="0" w:space="0" w:color="auto"/>
            <w:bottom w:val="none" w:sz="0" w:space="0" w:color="auto"/>
            <w:right w:val="none" w:sz="0" w:space="0" w:color="auto"/>
          </w:divBdr>
        </w:div>
        <w:div w:id="67727205">
          <w:marLeft w:val="0"/>
          <w:marRight w:val="0"/>
          <w:marTop w:val="0"/>
          <w:marBottom w:val="0"/>
          <w:divBdr>
            <w:top w:val="none" w:sz="0" w:space="0" w:color="auto"/>
            <w:left w:val="none" w:sz="0" w:space="0" w:color="auto"/>
            <w:bottom w:val="none" w:sz="0" w:space="0" w:color="auto"/>
            <w:right w:val="none" w:sz="0" w:space="0" w:color="auto"/>
          </w:divBdr>
        </w:div>
      </w:divsChild>
    </w:div>
    <w:div w:id="436146564">
      <w:bodyDiv w:val="1"/>
      <w:marLeft w:val="0"/>
      <w:marRight w:val="0"/>
      <w:marTop w:val="0"/>
      <w:marBottom w:val="0"/>
      <w:divBdr>
        <w:top w:val="none" w:sz="0" w:space="0" w:color="auto"/>
        <w:left w:val="none" w:sz="0" w:space="0" w:color="auto"/>
        <w:bottom w:val="none" w:sz="0" w:space="0" w:color="auto"/>
        <w:right w:val="none" w:sz="0" w:space="0" w:color="auto"/>
      </w:divBdr>
    </w:div>
    <w:div w:id="503320499">
      <w:bodyDiv w:val="1"/>
      <w:marLeft w:val="0"/>
      <w:marRight w:val="0"/>
      <w:marTop w:val="0"/>
      <w:marBottom w:val="0"/>
      <w:divBdr>
        <w:top w:val="none" w:sz="0" w:space="0" w:color="auto"/>
        <w:left w:val="none" w:sz="0" w:space="0" w:color="auto"/>
        <w:bottom w:val="none" w:sz="0" w:space="0" w:color="auto"/>
        <w:right w:val="none" w:sz="0" w:space="0" w:color="auto"/>
      </w:divBdr>
      <w:divsChild>
        <w:div w:id="716776393">
          <w:marLeft w:val="0"/>
          <w:marRight w:val="0"/>
          <w:marTop w:val="0"/>
          <w:marBottom w:val="0"/>
          <w:divBdr>
            <w:top w:val="none" w:sz="0" w:space="0" w:color="auto"/>
            <w:left w:val="none" w:sz="0" w:space="0" w:color="auto"/>
            <w:bottom w:val="none" w:sz="0" w:space="0" w:color="auto"/>
            <w:right w:val="none" w:sz="0" w:space="0" w:color="auto"/>
          </w:divBdr>
        </w:div>
        <w:div w:id="1606032182">
          <w:marLeft w:val="0"/>
          <w:marRight w:val="0"/>
          <w:marTop w:val="0"/>
          <w:marBottom w:val="0"/>
          <w:divBdr>
            <w:top w:val="none" w:sz="0" w:space="0" w:color="auto"/>
            <w:left w:val="none" w:sz="0" w:space="0" w:color="auto"/>
            <w:bottom w:val="none" w:sz="0" w:space="0" w:color="auto"/>
            <w:right w:val="none" w:sz="0" w:space="0" w:color="auto"/>
          </w:divBdr>
        </w:div>
        <w:div w:id="2063289684">
          <w:marLeft w:val="0"/>
          <w:marRight w:val="0"/>
          <w:marTop w:val="0"/>
          <w:marBottom w:val="0"/>
          <w:divBdr>
            <w:top w:val="none" w:sz="0" w:space="0" w:color="auto"/>
            <w:left w:val="none" w:sz="0" w:space="0" w:color="auto"/>
            <w:bottom w:val="none" w:sz="0" w:space="0" w:color="auto"/>
            <w:right w:val="none" w:sz="0" w:space="0" w:color="auto"/>
          </w:divBdr>
        </w:div>
        <w:div w:id="954293157">
          <w:marLeft w:val="0"/>
          <w:marRight w:val="0"/>
          <w:marTop w:val="0"/>
          <w:marBottom w:val="0"/>
          <w:divBdr>
            <w:top w:val="none" w:sz="0" w:space="0" w:color="auto"/>
            <w:left w:val="none" w:sz="0" w:space="0" w:color="auto"/>
            <w:bottom w:val="none" w:sz="0" w:space="0" w:color="auto"/>
            <w:right w:val="none" w:sz="0" w:space="0" w:color="auto"/>
          </w:divBdr>
        </w:div>
        <w:div w:id="1592617292">
          <w:marLeft w:val="0"/>
          <w:marRight w:val="0"/>
          <w:marTop w:val="0"/>
          <w:marBottom w:val="0"/>
          <w:divBdr>
            <w:top w:val="none" w:sz="0" w:space="0" w:color="auto"/>
            <w:left w:val="none" w:sz="0" w:space="0" w:color="auto"/>
            <w:bottom w:val="none" w:sz="0" w:space="0" w:color="auto"/>
            <w:right w:val="none" w:sz="0" w:space="0" w:color="auto"/>
          </w:divBdr>
        </w:div>
      </w:divsChild>
    </w:div>
    <w:div w:id="585649428">
      <w:bodyDiv w:val="1"/>
      <w:marLeft w:val="0"/>
      <w:marRight w:val="0"/>
      <w:marTop w:val="0"/>
      <w:marBottom w:val="0"/>
      <w:divBdr>
        <w:top w:val="none" w:sz="0" w:space="0" w:color="auto"/>
        <w:left w:val="none" w:sz="0" w:space="0" w:color="auto"/>
        <w:bottom w:val="none" w:sz="0" w:space="0" w:color="auto"/>
        <w:right w:val="none" w:sz="0" w:space="0" w:color="auto"/>
      </w:divBdr>
    </w:div>
    <w:div w:id="889153120">
      <w:bodyDiv w:val="1"/>
      <w:marLeft w:val="0"/>
      <w:marRight w:val="0"/>
      <w:marTop w:val="0"/>
      <w:marBottom w:val="0"/>
      <w:divBdr>
        <w:top w:val="none" w:sz="0" w:space="0" w:color="auto"/>
        <w:left w:val="none" w:sz="0" w:space="0" w:color="auto"/>
        <w:bottom w:val="none" w:sz="0" w:space="0" w:color="auto"/>
        <w:right w:val="none" w:sz="0" w:space="0" w:color="auto"/>
      </w:divBdr>
    </w:div>
    <w:div w:id="1237788520">
      <w:bodyDiv w:val="1"/>
      <w:marLeft w:val="0"/>
      <w:marRight w:val="0"/>
      <w:marTop w:val="0"/>
      <w:marBottom w:val="0"/>
      <w:divBdr>
        <w:top w:val="none" w:sz="0" w:space="0" w:color="auto"/>
        <w:left w:val="none" w:sz="0" w:space="0" w:color="auto"/>
        <w:bottom w:val="none" w:sz="0" w:space="0" w:color="auto"/>
        <w:right w:val="none" w:sz="0" w:space="0" w:color="auto"/>
      </w:divBdr>
    </w:div>
    <w:div w:id="1406607770">
      <w:bodyDiv w:val="1"/>
      <w:marLeft w:val="0"/>
      <w:marRight w:val="0"/>
      <w:marTop w:val="0"/>
      <w:marBottom w:val="0"/>
      <w:divBdr>
        <w:top w:val="none" w:sz="0" w:space="0" w:color="auto"/>
        <w:left w:val="none" w:sz="0" w:space="0" w:color="auto"/>
        <w:bottom w:val="none" w:sz="0" w:space="0" w:color="auto"/>
        <w:right w:val="none" w:sz="0" w:space="0" w:color="auto"/>
      </w:divBdr>
      <w:divsChild>
        <w:div w:id="1559125117">
          <w:marLeft w:val="0"/>
          <w:marRight w:val="0"/>
          <w:marTop w:val="0"/>
          <w:marBottom w:val="0"/>
          <w:divBdr>
            <w:top w:val="none" w:sz="0" w:space="0" w:color="auto"/>
            <w:left w:val="none" w:sz="0" w:space="0" w:color="auto"/>
            <w:bottom w:val="none" w:sz="0" w:space="0" w:color="auto"/>
            <w:right w:val="none" w:sz="0" w:space="0" w:color="auto"/>
          </w:divBdr>
        </w:div>
        <w:div w:id="1463420152">
          <w:marLeft w:val="0"/>
          <w:marRight w:val="0"/>
          <w:marTop w:val="0"/>
          <w:marBottom w:val="0"/>
          <w:divBdr>
            <w:top w:val="none" w:sz="0" w:space="0" w:color="auto"/>
            <w:left w:val="none" w:sz="0" w:space="0" w:color="auto"/>
            <w:bottom w:val="none" w:sz="0" w:space="0" w:color="auto"/>
            <w:right w:val="none" w:sz="0" w:space="0" w:color="auto"/>
          </w:divBdr>
        </w:div>
        <w:div w:id="961225081">
          <w:marLeft w:val="0"/>
          <w:marRight w:val="0"/>
          <w:marTop w:val="0"/>
          <w:marBottom w:val="0"/>
          <w:divBdr>
            <w:top w:val="none" w:sz="0" w:space="0" w:color="auto"/>
            <w:left w:val="none" w:sz="0" w:space="0" w:color="auto"/>
            <w:bottom w:val="none" w:sz="0" w:space="0" w:color="auto"/>
            <w:right w:val="none" w:sz="0" w:space="0" w:color="auto"/>
          </w:divBdr>
        </w:div>
        <w:div w:id="968242988">
          <w:marLeft w:val="0"/>
          <w:marRight w:val="0"/>
          <w:marTop w:val="0"/>
          <w:marBottom w:val="0"/>
          <w:divBdr>
            <w:top w:val="none" w:sz="0" w:space="0" w:color="auto"/>
            <w:left w:val="none" w:sz="0" w:space="0" w:color="auto"/>
            <w:bottom w:val="none" w:sz="0" w:space="0" w:color="auto"/>
            <w:right w:val="none" w:sz="0" w:space="0" w:color="auto"/>
          </w:divBdr>
        </w:div>
        <w:div w:id="726414034">
          <w:marLeft w:val="0"/>
          <w:marRight w:val="0"/>
          <w:marTop w:val="0"/>
          <w:marBottom w:val="0"/>
          <w:divBdr>
            <w:top w:val="none" w:sz="0" w:space="0" w:color="auto"/>
            <w:left w:val="none" w:sz="0" w:space="0" w:color="auto"/>
            <w:bottom w:val="none" w:sz="0" w:space="0" w:color="auto"/>
            <w:right w:val="none" w:sz="0" w:space="0" w:color="auto"/>
          </w:divBdr>
        </w:div>
        <w:div w:id="1002463678">
          <w:marLeft w:val="0"/>
          <w:marRight w:val="0"/>
          <w:marTop w:val="0"/>
          <w:marBottom w:val="0"/>
          <w:divBdr>
            <w:top w:val="none" w:sz="0" w:space="0" w:color="auto"/>
            <w:left w:val="none" w:sz="0" w:space="0" w:color="auto"/>
            <w:bottom w:val="none" w:sz="0" w:space="0" w:color="auto"/>
            <w:right w:val="none" w:sz="0" w:space="0" w:color="auto"/>
          </w:divBdr>
        </w:div>
        <w:div w:id="1624463690">
          <w:marLeft w:val="0"/>
          <w:marRight w:val="0"/>
          <w:marTop w:val="0"/>
          <w:marBottom w:val="0"/>
          <w:divBdr>
            <w:top w:val="none" w:sz="0" w:space="0" w:color="auto"/>
            <w:left w:val="none" w:sz="0" w:space="0" w:color="auto"/>
            <w:bottom w:val="none" w:sz="0" w:space="0" w:color="auto"/>
            <w:right w:val="none" w:sz="0" w:space="0" w:color="auto"/>
          </w:divBdr>
        </w:div>
        <w:div w:id="382683710">
          <w:marLeft w:val="0"/>
          <w:marRight w:val="0"/>
          <w:marTop w:val="0"/>
          <w:marBottom w:val="0"/>
          <w:divBdr>
            <w:top w:val="none" w:sz="0" w:space="0" w:color="auto"/>
            <w:left w:val="none" w:sz="0" w:space="0" w:color="auto"/>
            <w:bottom w:val="none" w:sz="0" w:space="0" w:color="auto"/>
            <w:right w:val="none" w:sz="0" w:space="0" w:color="auto"/>
          </w:divBdr>
        </w:div>
        <w:div w:id="1080902860">
          <w:marLeft w:val="0"/>
          <w:marRight w:val="0"/>
          <w:marTop w:val="0"/>
          <w:marBottom w:val="0"/>
          <w:divBdr>
            <w:top w:val="none" w:sz="0" w:space="0" w:color="auto"/>
            <w:left w:val="none" w:sz="0" w:space="0" w:color="auto"/>
            <w:bottom w:val="none" w:sz="0" w:space="0" w:color="auto"/>
            <w:right w:val="none" w:sz="0" w:space="0" w:color="auto"/>
          </w:divBdr>
        </w:div>
      </w:divsChild>
    </w:div>
    <w:div w:id="1548373221">
      <w:bodyDiv w:val="1"/>
      <w:marLeft w:val="0"/>
      <w:marRight w:val="0"/>
      <w:marTop w:val="0"/>
      <w:marBottom w:val="0"/>
      <w:divBdr>
        <w:top w:val="none" w:sz="0" w:space="0" w:color="auto"/>
        <w:left w:val="none" w:sz="0" w:space="0" w:color="auto"/>
        <w:bottom w:val="none" w:sz="0" w:space="0" w:color="auto"/>
        <w:right w:val="none" w:sz="0" w:space="0" w:color="auto"/>
      </w:divBdr>
      <w:divsChild>
        <w:div w:id="1531183449">
          <w:marLeft w:val="0"/>
          <w:marRight w:val="0"/>
          <w:marTop w:val="0"/>
          <w:marBottom w:val="0"/>
          <w:divBdr>
            <w:top w:val="none" w:sz="0" w:space="0" w:color="auto"/>
            <w:left w:val="none" w:sz="0" w:space="0" w:color="auto"/>
            <w:bottom w:val="none" w:sz="0" w:space="0" w:color="auto"/>
            <w:right w:val="none" w:sz="0" w:space="0" w:color="auto"/>
          </w:divBdr>
        </w:div>
        <w:div w:id="1075207578">
          <w:marLeft w:val="0"/>
          <w:marRight w:val="0"/>
          <w:marTop w:val="0"/>
          <w:marBottom w:val="0"/>
          <w:divBdr>
            <w:top w:val="none" w:sz="0" w:space="0" w:color="auto"/>
            <w:left w:val="none" w:sz="0" w:space="0" w:color="auto"/>
            <w:bottom w:val="none" w:sz="0" w:space="0" w:color="auto"/>
            <w:right w:val="none" w:sz="0" w:space="0" w:color="auto"/>
          </w:divBdr>
        </w:div>
        <w:div w:id="1965577824">
          <w:marLeft w:val="0"/>
          <w:marRight w:val="0"/>
          <w:marTop w:val="0"/>
          <w:marBottom w:val="0"/>
          <w:divBdr>
            <w:top w:val="none" w:sz="0" w:space="0" w:color="auto"/>
            <w:left w:val="none" w:sz="0" w:space="0" w:color="auto"/>
            <w:bottom w:val="none" w:sz="0" w:space="0" w:color="auto"/>
            <w:right w:val="none" w:sz="0" w:space="0" w:color="auto"/>
          </w:divBdr>
        </w:div>
        <w:div w:id="986933144">
          <w:marLeft w:val="0"/>
          <w:marRight w:val="0"/>
          <w:marTop w:val="0"/>
          <w:marBottom w:val="0"/>
          <w:divBdr>
            <w:top w:val="none" w:sz="0" w:space="0" w:color="auto"/>
            <w:left w:val="none" w:sz="0" w:space="0" w:color="auto"/>
            <w:bottom w:val="none" w:sz="0" w:space="0" w:color="auto"/>
            <w:right w:val="none" w:sz="0" w:space="0" w:color="auto"/>
          </w:divBdr>
        </w:div>
        <w:div w:id="1353384930">
          <w:marLeft w:val="0"/>
          <w:marRight w:val="0"/>
          <w:marTop w:val="0"/>
          <w:marBottom w:val="0"/>
          <w:divBdr>
            <w:top w:val="none" w:sz="0" w:space="0" w:color="auto"/>
            <w:left w:val="none" w:sz="0" w:space="0" w:color="auto"/>
            <w:bottom w:val="none" w:sz="0" w:space="0" w:color="auto"/>
            <w:right w:val="none" w:sz="0" w:space="0" w:color="auto"/>
          </w:divBdr>
        </w:div>
        <w:div w:id="1900704698">
          <w:marLeft w:val="0"/>
          <w:marRight w:val="0"/>
          <w:marTop w:val="0"/>
          <w:marBottom w:val="0"/>
          <w:divBdr>
            <w:top w:val="none" w:sz="0" w:space="0" w:color="auto"/>
            <w:left w:val="none" w:sz="0" w:space="0" w:color="auto"/>
            <w:bottom w:val="none" w:sz="0" w:space="0" w:color="auto"/>
            <w:right w:val="none" w:sz="0" w:space="0" w:color="auto"/>
          </w:divBdr>
        </w:div>
        <w:div w:id="1632829742">
          <w:marLeft w:val="0"/>
          <w:marRight w:val="0"/>
          <w:marTop w:val="0"/>
          <w:marBottom w:val="0"/>
          <w:divBdr>
            <w:top w:val="none" w:sz="0" w:space="0" w:color="auto"/>
            <w:left w:val="none" w:sz="0" w:space="0" w:color="auto"/>
            <w:bottom w:val="none" w:sz="0" w:space="0" w:color="auto"/>
            <w:right w:val="none" w:sz="0" w:space="0" w:color="auto"/>
          </w:divBdr>
        </w:div>
        <w:div w:id="1473712956">
          <w:marLeft w:val="0"/>
          <w:marRight w:val="0"/>
          <w:marTop w:val="0"/>
          <w:marBottom w:val="0"/>
          <w:divBdr>
            <w:top w:val="none" w:sz="0" w:space="0" w:color="auto"/>
            <w:left w:val="none" w:sz="0" w:space="0" w:color="auto"/>
            <w:bottom w:val="none" w:sz="0" w:space="0" w:color="auto"/>
            <w:right w:val="none" w:sz="0" w:space="0" w:color="auto"/>
          </w:divBdr>
        </w:div>
        <w:div w:id="2031486175">
          <w:marLeft w:val="0"/>
          <w:marRight w:val="0"/>
          <w:marTop w:val="0"/>
          <w:marBottom w:val="0"/>
          <w:divBdr>
            <w:top w:val="none" w:sz="0" w:space="0" w:color="auto"/>
            <w:left w:val="none" w:sz="0" w:space="0" w:color="auto"/>
            <w:bottom w:val="none" w:sz="0" w:space="0" w:color="auto"/>
            <w:right w:val="none" w:sz="0" w:space="0" w:color="auto"/>
          </w:divBdr>
        </w:div>
      </w:divsChild>
    </w:div>
    <w:div w:id="1563787247">
      <w:bodyDiv w:val="1"/>
      <w:marLeft w:val="0"/>
      <w:marRight w:val="0"/>
      <w:marTop w:val="0"/>
      <w:marBottom w:val="0"/>
      <w:divBdr>
        <w:top w:val="none" w:sz="0" w:space="0" w:color="auto"/>
        <w:left w:val="none" w:sz="0" w:space="0" w:color="auto"/>
        <w:bottom w:val="none" w:sz="0" w:space="0" w:color="auto"/>
        <w:right w:val="none" w:sz="0" w:space="0" w:color="auto"/>
      </w:divBdr>
      <w:divsChild>
        <w:div w:id="398526436">
          <w:marLeft w:val="0"/>
          <w:marRight w:val="0"/>
          <w:marTop w:val="0"/>
          <w:marBottom w:val="0"/>
          <w:divBdr>
            <w:top w:val="none" w:sz="0" w:space="0" w:color="auto"/>
            <w:left w:val="none" w:sz="0" w:space="0" w:color="auto"/>
            <w:bottom w:val="none" w:sz="0" w:space="0" w:color="auto"/>
            <w:right w:val="none" w:sz="0" w:space="0" w:color="auto"/>
          </w:divBdr>
        </w:div>
        <w:div w:id="1123157778">
          <w:marLeft w:val="0"/>
          <w:marRight w:val="0"/>
          <w:marTop w:val="0"/>
          <w:marBottom w:val="0"/>
          <w:divBdr>
            <w:top w:val="none" w:sz="0" w:space="0" w:color="auto"/>
            <w:left w:val="none" w:sz="0" w:space="0" w:color="auto"/>
            <w:bottom w:val="none" w:sz="0" w:space="0" w:color="auto"/>
            <w:right w:val="none" w:sz="0" w:space="0" w:color="auto"/>
          </w:divBdr>
        </w:div>
        <w:div w:id="1430811846">
          <w:marLeft w:val="0"/>
          <w:marRight w:val="0"/>
          <w:marTop w:val="0"/>
          <w:marBottom w:val="0"/>
          <w:divBdr>
            <w:top w:val="none" w:sz="0" w:space="0" w:color="auto"/>
            <w:left w:val="none" w:sz="0" w:space="0" w:color="auto"/>
            <w:bottom w:val="none" w:sz="0" w:space="0" w:color="auto"/>
            <w:right w:val="none" w:sz="0" w:space="0" w:color="auto"/>
          </w:divBdr>
        </w:div>
        <w:div w:id="1753504584">
          <w:marLeft w:val="0"/>
          <w:marRight w:val="0"/>
          <w:marTop w:val="0"/>
          <w:marBottom w:val="0"/>
          <w:divBdr>
            <w:top w:val="none" w:sz="0" w:space="0" w:color="auto"/>
            <w:left w:val="none" w:sz="0" w:space="0" w:color="auto"/>
            <w:bottom w:val="none" w:sz="0" w:space="0" w:color="auto"/>
            <w:right w:val="none" w:sz="0" w:space="0" w:color="auto"/>
          </w:divBdr>
        </w:div>
        <w:div w:id="1817139599">
          <w:marLeft w:val="0"/>
          <w:marRight w:val="0"/>
          <w:marTop w:val="0"/>
          <w:marBottom w:val="0"/>
          <w:divBdr>
            <w:top w:val="none" w:sz="0" w:space="0" w:color="auto"/>
            <w:left w:val="none" w:sz="0" w:space="0" w:color="auto"/>
            <w:bottom w:val="none" w:sz="0" w:space="0" w:color="auto"/>
            <w:right w:val="none" w:sz="0" w:space="0" w:color="auto"/>
          </w:divBdr>
        </w:div>
      </w:divsChild>
    </w:div>
    <w:div w:id="1827433084">
      <w:bodyDiv w:val="1"/>
      <w:marLeft w:val="0"/>
      <w:marRight w:val="0"/>
      <w:marTop w:val="0"/>
      <w:marBottom w:val="0"/>
      <w:divBdr>
        <w:top w:val="none" w:sz="0" w:space="0" w:color="auto"/>
        <w:left w:val="none" w:sz="0" w:space="0" w:color="auto"/>
        <w:bottom w:val="none" w:sz="0" w:space="0" w:color="auto"/>
        <w:right w:val="none" w:sz="0" w:space="0" w:color="auto"/>
      </w:divBdr>
    </w:div>
    <w:div w:id="1885872742">
      <w:bodyDiv w:val="1"/>
      <w:marLeft w:val="0"/>
      <w:marRight w:val="0"/>
      <w:marTop w:val="0"/>
      <w:marBottom w:val="0"/>
      <w:divBdr>
        <w:top w:val="none" w:sz="0" w:space="0" w:color="auto"/>
        <w:left w:val="none" w:sz="0" w:space="0" w:color="auto"/>
        <w:bottom w:val="none" w:sz="0" w:space="0" w:color="auto"/>
        <w:right w:val="none" w:sz="0" w:space="0" w:color="auto"/>
      </w:divBdr>
    </w:div>
    <w:div w:id="2083717495">
      <w:bodyDiv w:val="1"/>
      <w:marLeft w:val="0"/>
      <w:marRight w:val="0"/>
      <w:marTop w:val="0"/>
      <w:marBottom w:val="0"/>
      <w:divBdr>
        <w:top w:val="none" w:sz="0" w:space="0" w:color="auto"/>
        <w:left w:val="none" w:sz="0" w:space="0" w:color="auto"/>
        <w:bottom w:val="none" w:sz="0" w:space="0" w:color="auto"/>
        <w:right w:val="none" w:sz="0" w:space="0" w:color="auto"/>
      </w:divBdr>
      <w:divsChild>
        <w:div w:id="2129274142">
          <w:marLeft w:val="0"/>
          <w:marRight w:val="0"/>
          <w:marTop w:val="0"/>
          <w:marBottom w:val="0"/>
          <w:divBdr>
            <w:top w:val="none" w:sz="0" w:space="0" w:color="auto"/>
            <w:left w:val="none" w:sz="0" w:space="0" w:color="auto"/>
            <w:bottom w:val="none" w:sz="0" w:space="0" w:color="auto"/>
            <w:right w:val="none" w:sz="0" w:space="0" w:color="auto"/>
          </w:divBdr>
        </w:div>
        <w:div w:id="1899242572">
          <w:marLeft w:val="0"/>
          <w:marRight w:val="0"/>
          <w:marTop w:val="0"/>
          <w:marBottom w:val="0"/>
          <w:divBdr>
            <w:top w:val="none" w:sz="0" w:space="0" w:color="auto"/>
            <w:left w:val="none" w:sz="0" w:space="0" w:color="auto"/>
            <w:bottom w:val="none" w:sz="0" w:space="0" w:color="auto"/>
            <w:right w:val="none" w:sz="0" w:space="0" w:color="auto"/>
          </w:divBdr>
        </w:div>
        <w:div w:id="266355314">
          <w:marLeft w:val="0"/>
          <w:marRight w:val="0"/>
          <w:marTop w:val="0"/>
          <w:marBottom w:val="0"/>
          <w:divBdr>
            <w:top w:val="none" w:sz="0" w:space="0" w:color="auto"/>
            <w:left w:val="none" w:sz="0" w:space="0" w:color="auto"/>
            <w:bottom w:val="none" w:sz="0" w:space="0" w:color="auto"/>
            <w:right w:val="none" w:sz="0" w:space="0" w:color="auto"/>
          </w:divBdr>
        </w:div>
        <w:div w:id="501353465">
          <w:marLeft w:val="0"/>
          <w:marRight w:val="0"/>
          <w:marTop w:val="0"/>
          <w:marBottom w:val="0"/>
          <w:divBdr>
            <w:top w:val="none" w:sz="0" w:space="0" w:color="auto"/>
            <w:left w:val="none" w:sz="0" w:space="0" w:color="auto"/>
            <w:bottom w:val="none" w:sz="0" w:space="0" w:color="auto"/>
            <w:right w:val="none" w:sz="0" w:space="0" w:color="auto"/>
          </w:divBdr>
        </w:div>
        <w:div w:id="1369836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mondaycampaigns.org/kids-cook-monday" TargetMode="Externa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smith\AppData\Local\Temp\Templafy\WordVsto\d1do24cz.dotx" TargetMode="External"/></Relationships>
</file>

<file path=word/theme/theme1.xml><?xml version="1.0" encoding="utf-8"?>
<a:theme xmlns:a="http://schemas.openxmlformats.org/drawingml/2006/main" name="Office Theme">
  <a:themeElements>
    <a:clrScheme name="Custom 2">
      <a:dk1>
        <a:srgbClr val="000000"/>
      </a:dk1>
      <a:lt1>
        <a:srgbClr val="FFFFFF"/>
      </a:lt1>
      <a:dk2>
        <a:srgbClr val="A2C96C"/>
      </a:dk2>
      <a:lt2>
        <a:srgbClr val="FEFFFF"/>
      </a:lt2>
      <a:accent1>
        <a:srgbClr val="64A70B"/>
      </a:accent1>
      <a:accent2>
        <a:srgbClr val="8BBD48"/>
      </a:accent2>
      <a:accent3>
        <a:srgbClr val="AACF79"/>
      </a:accent3>
      <a:accent4>
        <a:srgbClr val="C2DC9D"/>
      </a:accent4>
      <a:accent5>
        <a:srgbClr val="00A9CE"/>
      </a:accent5>
      <a:accent6>
        <a:srgbClr val="99DCEC"/>
      </a:accent6>
      <a:hlink>
        <a:srgbClr val="007F9B"/>
      </a:hlink>
      <a:folHlink>
        <a:srgbClr val="4E820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mplafyTemplateConfiguration><![CDATA[{"elementsMetadata":[],"transformationConfigurations":[],"templateName":"OSF HealthCare Blank","templateDescription":"","enableDocumentContentUpdater":false,"version":"2.0"}]]></TemplafyTemplateConfiguration>
</file>

<file path=customXml/item2.xml><?xml version="1.0" encoding="utf-8"?>
<TemplafyFormConfiguration><![CDATA[{"formFields":[],"formDataEntries":[]}]]></TemplafyFormConfiguration>
</file>

<file path=customXml/itemProps1.xml><?xml version="1.0" encoding="utf-8"?>
<ds:datastoreItem xmlns:ds="http://schemas.openxmlformats.org/officeDocument/2006/customXml" ds:itemID="{194B9378-D48C-49E8-8859-D0A4903E7EC4}">
  <ds:schemaRefs/>
</ds:datastoreItem>
</file>

<file path=customXml/itemProps2.xml><?xml version="1.0" encoding="utf-8"?>
<ds:datastoreItem xmlns:ds="http://schemas.openxmlformats.org/officeDocument/2006/customXml" ds:itemID="{530F1896-8CF8-4100-8F5D-5CC4DB0F9B73}">
  <ds:schemaRefs/>
</ds:datastoreItem>
</file>

<file path=docProps/app.xml><?xml version="1.0" encoding="utf-8"?>
<Properties xmlns="http://schemas.openxmlformats.org/officeDocument/2006/extended-properties" xmlns:vt="http://schemas.openxmlformats.org/officeDocument/2006/docPropsVTypes">
  <Template>d1do24cz</Template>
  <TotalTime>3</TotalTime>
  <Pages>4</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OSF HealthCare Blank</vt:lpstr>
    </vt:vector>
  </TitlesOfParts>
  <Manager/>
  <Company/>
  <LinksUpToDate>false</LinksUpToDate>
  <CharactersWithSpaces>8000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OSF HealthCare Blank</dc:title>
  <dc:subject/>
  <dc:creator>Smith, Amanda B.</dc:creator>
  <cp:keywords/>
  <dc:description/>
  <cp:lastModifiedBy>Shanita Wallace</cp:lastModifiedBy>
  <cp:revision>7</cp:revision>
  <dcterms:created xsi:type="dcterms:W3CDTF">2023-08-17T13:40:00Z</dcterms:created>
  <dcterms:modified xsi:type="dcterms:W3CDTF">2023-08-21T14:09:00Z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osfhealthcare</vt:lpwstr>
  </property>
  <property fmtid="{D5CDD505-2E9C-101B-9397-08002B2CF9AE}" pid="3" name="TemplafyTemplateId">
    <vt:lpwstr>637825369708973534</vt:lpwstr>
  </property>
  <property fmtid="{D5CDD505-2E9C-101B-9397-08002B2CF9AE}" pid="4" name="TemplafyUserProfileId">
    <vt:lpwstr>637608318067316858</vt:lpwstr>
  </property>
  <property fmtid="{D5CDD505-2E9C-101B-9397-08002B2CF9AE}" pid="5" name="TemplafyFromBlank">
    <vt:bool>true</vt:bool>
  </property>
</Properties>
</file>